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6"/>
        <w:bidiVisual/>
        <w:tblW w:w="10680" w:type="dxa"/>
        <w:tblLayout w:type="fixed"/>
        <w:tblLook w:val="0000" w:firstRow="0" w:lastRow="0" w:firstColumn="0" w:lastColumn="0" w:noHBand="0" w:noVBand="0"/>
      </w:tblPr>
      <w:tblGrid>
        <w:gridCol w:w="7680"/>
        <w:gridCol w:w="3000"/>
      </w:tblGrid>
      <w:tr w:rsidR="007B7F1A" w:rsidRPr="001F134A" w14:paraId="096F153C" w14:textId="77777777">
        <w:tc>
          <w:tcPr>
            <w:tcW w:w="7680" w:type="dxa"/>
          </w:tcPr>
          <w:p w14:paraId="15CA1685" w14:textId="77777777" w:rsidR="007B7F1A" w:rsidRPr="00F16CEC" w:rsidRDefault="007B7F1A" w:rsidP="002C0B7A">
            <w:pPr>
              <w:bidi w:val="0"/>
              <w:spacing w:line="20" w:lineRule="atLeast"/>
              <w:rPr>
                <w:sz w:val="22"/>
                <w:szCs w:val="22"/>
              </w:rPr>
            </w:pPr>
          </w:p>
          <w:p w14:paraId="04CEA0D8" w14:textId="77777777" w:rsidR="007B7F1A" w:rsidRPr="007508BE" w:rsidRDefault="007B7F1A" w:rsidP="002C0B7A">
            <w:pPr>
              <w:bidi w:val="0"/>
              <w:spacing w:line="20" w:lineRule="atLeast"/>
              <w:ind w:left="3972"/>
              <w:rPr>
                <w:rFonts w:cs="Nazanin"/>
                <w:bCs/>
                <w:color w:val="000000" w:themeColor="text1"/>
                <w:sz w:val="18"/>
                <w:szCs w:val="18"/>
              </w:rPr>
            </w:pPr>
            <w:r w:rsidRPr="007508BE">
              <w:rPr>
                <w:rFonts w:cs="Nazanin"/>
                <w:bCs/>
                <w:color w:val="000000" w:themeColor="text1"/>
                <w:sz w:val="18"/>
                <w:szCs w:val="18"/>
              </w:rPr>
              <w:t>The CSI Journal on</w:t>
            </w:r>
          </w:p>
          <w:p w14:paraId="05FD3E9C" w14:textId="77777777" w:rsidR="007B7F1A" w:rsidRPr="007508BE" w:rsidRDefault="007B7F1A" w:rsidP="002C0B7A">
            <w:pPr>
              <w:bidi w:val="0"/>
              <w:spacing w:line="20" w:lineRule="atLeast"/>
              <w:ind w:left="3972"/>
              <w:rPr>
                <w:rFonts w:cs="Nazanin"/>
                <w:bCs/>
                <w:color w:val="000000" w:themeColor="text1"/>
                <w:sz w:val="18"/>
                <w:szCs w:val="18"/>
              </w:rPr>
            </w:pPr>
            <w:r w:rsidRPr="007508BE">
              <w:rPr>
                <w:rFonts w:cs="Nazanin"/>
                <w:bCs/>
                <w:color w:val="000000" w:themeColor="text1"/>
                <w:sz w:val="18"/>
                <w:szCs w:val="18"/>
              </w:rPr>
              <w:t>Computer Science and Engineering</w:t>
            </w:r>
          </w:p>
          <w:p w14:paraId="5F57ACBA" w14:textId="77777777" w:rsidR="002460EC" w:rsidRPr="007508BE" w:rsidRDefault="00210AD1" w:rsidP="007126E4">
            <w:pPr>
              <w:bidi w:val="0"/>
              <w:spacing w:line="20" w:lineRule="atLeast"/>
              <w:ind w:left="3972"/>
              <w:rPr>
                <w:rFonts w:cs="Nazanin"/>
                <w:bCs/>
                <w:color w:val="000000" w:themeColor="text1"/>
                <w:sz w:val="18"/>
                <w:szCs w:val="18"/>
              </w:rPr>
            </w:pPr>
            <w:r w:rsidRPr="007508BE">
              <w:rPr>
                <w:rFonts w:cs="Nazanin"/>
                <w:bCs/>
                <w:color w:val="000000" w:themeColor="text1"/>
                <w:sz w:val="18"/>
                <w:szCs w:val="18"/>
              </w:rPr>
              <w:t xml:space="preserve">Vol. </w:t>
            </w:r>
            <w:r w:rsidR="007126E4">
              <w:rPr>
                <w:rFonts w:cs="Nazanin"/>
                <w:bCs/>
                <w:color w:val="000000" w:themeColor="text1"/>
                <w:sz w:val="18"/>
                <w:szCs w:val="18"/>
              </w:rPr>
              <w:t>#</w:t>
            </w:r>
            <w:r w:rsidRPr="007508BE">
              <w:rPr>
                <w:rFonts w:cs="Nazanin"/>
                <w:bCs/>
                <w:color w:val="000000" w:themeColor="text1"/>
                <w:sz w:val="18"/>
                <w:szCs w:val="18"/>
              </w:rPr>
              <w:t xml:space="preserve">, No. </w:t>
            </w:r>
            <w:r w:rsidR="007126E4">
              <w:rPr>
                <w:rFonts w:cs="Nazanin"/>
                <w:bCs/>
                <w:color w:val="000000" w:themeColor="text1"/>
                <w:sz w:val="18"/>
                <w:szCs w:val="18"/>
              </w:rPr>
              <w:t>#</w:t>
            </w:r>
            <w:r w:rsidRPr="007508BE">
              <w:rPr>
                <w:rFonts w:cs="Nazanin"/>
                <w:bCs/>
                <w:color w:val="000000" w:themeColor="text1"/>
                <w:sz w:val="18"/>
                <w:szCs w:val="18"/>
              </w:rPr>
              <w:t>, 20</w:t>
            </w:r>
            <w:r w:rsidR="007126E4">
              <w:rPr>
                <w:rFonts w:cs="Nazanin"/>
                <w:bCs/>
                <w:color w:val="000000" w:themeColor="text1"/>
                <w:sz w:val="18"/>
                <w:szCs w:val="18"/>
              </w:rPr>
              <w:t>##</w:t>
            </w:r>
          </w:p>
          <w:p w14:paraId="418A5567" w14:textId="77777777" w:rsidR="00003936" w:rsidRPr="007508BE" w:rsidRDefault="005F6DA6" w:rsidP="007126E4">
            <w:pPr>
              <w:bidi w:val="0"/>
              <w:spacing w:line="20" w:lineRule="atLeast"/>
              <w:ind w:left="3972"/>
              <w:rPr>
                <w:rFonts w:cs="Nazanin"/>
                <w:bCs/>
                <w:color w:val="000000" w:themeColor="text1"/>
                <w:sz w:val="18"/>
                <w:szCs w:val="18"/>
              </w:rPr>
            </w:pPr>
            <w:r w:rsidRPr="007508BE">
              <w:rPr>
                <w:rFonts w:cs="Nazanin"/>
                <w:bCs/>
                <w:color w:val="000000" w:themeColor="text1"/>
                <w:sz w:val="18"/>
                <w:szCs w:val="18"/>
              </w:rPr>
              <w:t>P</w:t>
            </w:r>
            <w:r w:rsidR="00003936" w:rsidRPr="007508BE">
              <w:rPr>
                <w:rFonts w:cs="Nazanin"/>
                <w:bCs/>
                <w:color w:val="000000" w:themeColor="text1"/>
                <w:sz w:val="18"/>
                <w:szCs w:val="18"/>
              </w:rPr>
              <w:t>ages</w:t>
            </w:r>
            <w:r w:rsidR="00FD13BD" w:rsidRPr="007508BE">
              <w:rPr>
                <w:rFonts w:cs="Nazanin"/>
                <w:bCs/>
                <w:color w:val="000000" w:themeColor="text1"/>
                <w:sz w:val="18"/>
                <w:szCs w:val="18"/>
              </w:rPr>
              <w:t xml:space="preserve"> </w:t>
            </w:r>
            <w:r w:rsidR="007126E4">
              <w:rPr>
                <w:rFonts w:cs="Nazanin"/>
                <w:bCs/>
                <w:color w:val="000000" w:themeColor="text1"/>
                <w:sz w:val="18"/>
                <w:szCs w:val="18"/>
              </w:rPr>
              <w:t>#</w:t>
            </w:r>
            <w:r w:rsidR="00D43FF0" w:rsidRPr="007508BE">
              <w:rPr>
                <w:rFonts w:cs="Nazanin"/>
                <w:bCs/>
                <w:color w:val="000000" w:themeColor="text1"/>
                <w:sz w:val="18"/>
                <w:szCs w:val="18"/>
              </w:rPr>
              <w:t>-</w:t>
            </w:r>
            <w:r w:rsidR="007126E4">
              <w:rPr>
                <w:rFonts w:cs="Nazanin"/>
                <w:bCs/>
                <w:color w:val="000000" w:themeColor="text1"/>
                <w:sz w:val="18"/>
                <w:szCs w:val="18"/>
              </w:rPr>
              <w:t>#</w:t>
            </w:r>
          </w:p>
          <w:p w14:paraId="72FB3797" w14:textId="77777777" w:rsidR="005F6DA6" w:rsidRPr="00A269CE" w:rsidRDefault="00AF5792" w:rsidP="002C0B7A">
            <w:pPr>
              <w:bidi w:val="0"/>
              <w:spacing w:line="20" w:lineRule="atLeast"/>
              <w:ind w:left="3972"/>
              <w:rPr>
                <w:rFonts w:cs="Nazanin"/>
                <w:bCs/>
                <w:color w:val="000000" w:themeColor="text1"/>
                <w:sz w:val="20"/>
                <w:szCs w:val="20"/>
                <w:rtl/>
              </w:rPr>
            </w:pPr>
            <w:r w:rsidRPr="007508BE">
              <w:rPr>
                <w:rFonts w:cs="Nazanin"/>
                <w:b/>
                <w:bCs/>
                <w:color w:val="000000" w:themeColor="text1"/>
                <w:sz w:val="18"/>
                <w:szCs w:val="18"/>
              </w:rPr>
              <w:t>Regular</w:t>
            </w:r>
            <w:r w:rsidR="00E24D61" w:rsidRPr="007508BE">
              <w:rPr>
                <w:rFonts w:cs="Nazanin"/>
                <w:b/>
                <w:bCs/>
                <w:color w:val="000000" w:themeColor="text1"/>
                <w:sz w:val="18"/>
                <w:szCs w:val="18"/>
              </w:rPr>
              <w:t xml:space="preserve"> </w:t>
            </w:r>
            <w:r w:rsidR="005F6DA6" w:rsidRPr="007508BE">
              <w:rPr>
                <w:rFonts w:cs="Nazanin"/>
                <w:b/>
                <w:bCs/>
                <w:color w:val="000000" w:themeColor="text1"/>
                <w:sz w:val="18"/>
                <w:szCs w:val="18"/>
              </w:rPr>
              <w:t>Pape</w:t>
            </w:r>
            <w:r w:rsidR="00D65FAF" w:rsidRPr="007508BE">
              <w:rPr>
                <w:rFonts w:cs="Nazanin"/>
                <w:b/>
                <w:bCs/>
                <w:color w:val="000000" w:themeColor="text1"/>
                <w:sz w:val="18"/>
                <w:szCs w:val="18"/>
              </w:rPr>
              <w:t>r</w:t>
            </w:r>
          </w:p>
        </w:tc>
        <w:tc>
          <w:tcPr>
            <w:tcW w:w="3000" w:type="dxa"/>
          </w:tcPr>
          <w:p w14:paraId="2A90A0A1" w14:textId="77777777" w:rsidR="007B7F1A" w:rsidRPr="001F134A" w:rsidRDefault="00A470A7" w:rsidP="002C0B7A">
            <w:pPr>
              <w:bidi w:val="0"/>
              <w:spacing w:line="20" w:lineRule="atLeast"/>
              <w:rPr>
                <w:rFonts w:cs="Nazanin"/>
                <w:sz w:val="20"/>
                <w:szCs w:val="20"/>
              </w:rPr>
            </w:pPr>
            <w:r>
              <w:rPr>
                <w:rFonts w:cs="Nazanin"/>
                <w:noProof/>
                <w:sz w:val="20"/>
                <w:szCs w:val="20"/>
                <w:lang w:bidi="ar-SA"/>
              </w:rPr>
              <w:drawing>
                <wp:inline distT="0" distB="0" distL="0" distR="0" wp14:anchorId="4C5A504B" wp14:editId="3FC724D6">
                  <wp:extent cx="2044700" cy="1147445"/>
                  <wp:effectExtent l="19050" t="0" r="0" b="0"/>
                  <wp:docPr id="1" name="Picture 1" descr="c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1"/>
                          <pic:cNvPicPr>
                            <a:picLocks noChangeAspect="1" noChangeArrowheads="1"/>
                          </pic:cNvPicPr>
                        </pic:nvPicPr>
                        <pic:blipFill>
                          <a:blip r:embed="rId8" cstate="print"/>
                          <a:srcRect l="2893" t="8904" r="2893" b="8904"/>
                          <a:stretch>
                            <a:fillRect/>
                          </a:stretch>
                        </pic:blipFill>
                        <pic:spPr bwMode="auto">
                          <a:xfrm>
                            <a:off x="0" y="0"/>
                            <a:ext cx="2044700" cy="1147445"/>
                          </a:xfrm>
                          <a:prstGeom prst="rect">
                            <a:avLst/>
                          </a:prstGeom>
                          <a:noFill/>
                          <a:ln w="9525">
                            <a:noFill/>
                            <a:miter lim="800000"/>
                            <a:headEnd/>
                            <a:tailEnd/>
                          </a:ln>
                        </pic:spPr>
                      </pic:pic>
                    </a:graphicData>
                  </a:graphic>
                </wp:inline>
              </w:drawing>
            </w:r>
          </w:p>
        </w:tc>
      </w:tr>
    </w:tbl>
    <w:p w14:paraId="058E62FC" w14:textId="77777777" w:rsidR="00AF1F1A" w:rsidRPr="001F134A" w:rsidRDefault="00AF1F1A" w:rsidP="002C0B7A">
      <w:pPr>
        <w:bidi w:val="0"/>
        <w:spacing w:line="20" w:lineRule="atLeast"/>
        <w:jc w:val="center"/>
        <w:rPr>
          <w:sz w:val="20"/>
          <w:szCs w:val="20"/>
        </w:rPr>
      </w:pPr>
    </w:p>
    <w:p w14:paraId="42781C43" w14:textId="77777777" w:rsidR="00AF1F1A" w:rsidRPr="0076072B" w:rsidRDefault="00AF1F1A" w:rsidP="002C0B7A">
      <w:pPr>
        <w:bidi w:val="0"/>
        <w:spacing w:line="20" w:lineRule="atLeast"/>
        <w:jc w:val="center"/>
        <w:rPr>
          <w:sz w:val="20"/>
          <w:szCs w:val="20"/>
        </w:rPr>
      </w:pPr>
    </w:p>
    <w:p w14:paraId="14E11175" w14:textId="77777777" w:rsidR="005B7411" w:rsidRPr="0076072B" w:rsidRDefault="005B7411" w:rsidP="002C0B7A">
      <w:pPr>
        <w:bidi w:val="0"/>
        <w:spacing w:line="20" w:lineRule="atLeast"/>
        <w:jc w:val="center"/>
        <w:rPr>
          <w:sz w:val="20"/>
          <w:szCs w:val="20"/>
        </w:rPr>
      </w:pPr>
    </w:p>
    <w:p w14:paraId="19676430" w14:textId="77777777" w:rsidR="005B7411" w:rsidRPr="0076072B" w:rsidRDefault="005B7411" w:rsidP="002C0B7A">
      <w:pPr>
        <w:bidi w:val="0"/>
        <w:spacing w:line="20" w:lineRule="atLeast"/>
        <w:jc w:val="center"/>
        <w:rPr>
          <w:sz w:val="20"/>
          <w:szCs w:val="20"/>
        </w:rPr>
      </w:pPr>
    </w:p>
    <w:p w14:paraId="2E7B3F22" w14:textId="77777777" w:rsidR="005B7411" w:rsidRPr="0076072B" w:rsidRDefault="005B7411" w:rsidP="002C0B7A">
      <w:pPr>
        <w:bidi w:val="0"/>
        <w:spacing w:line="20" w:lineRule="atLeast"/>
        <w:jc w:val="center"/>
        <w:rPr>
          <w:sz w:val="20"/>
          <w:szCs w:val="20"/>
        </w:rPr>
      </w:pPr>
    </w:p>
    <w:p w14:paraId="4931CFF2" w14:textId="77777777" w:rsidR="005B7411" w:rsidRPr="0076072B" w:rsidRDefault="005B7411" w:rsidP="002C0B7A">
      <w:pPr>
        <w:bidi w:val="0"/>
        <w:spacing w:line="20" w:lineRule="atLeast"/>
        <w:jc w:val="center"/>
        <w:rPr>
          <w:sz w:val="20"/>
          <w:szCs w:val="20"/>
        </w:rPr>
      </w:pPr>
    </w:p>
    <w:p w14:paraId="17035387" w14:textId="77777777" w:rsidR="00F4658D" w:rsidRPr="0076072B" w:rsidRDefault="00F4658D" w:rsidP="002C0B7A">
      <w:pPr>
        <w:bidi w:val="0"/>
        <w:spacing w:line="20" w:lineRule="atLeast"/>
        <w:jc w:val="center"/>
        <w:rPr>
          <w:sz w:val="20"/>
          <w:szCs w:val="20"/>
        </w:rPr>
      </w:pPr>
    </w:p>
    <w:p w14:paraId="75A828FF" w14:textId="77777777" w:rsidR="00F546CE" w:rsidRPr="0076072B" w:rsidRDefault="00F546CE" w:rsidP="002C0B7A">
      <w:pPr>
        <w:bidi w:val="0"/>
        <w:spacing w:line="20" w:lineRule="atLeast"/>
        <w:jc w:val="center"/>
        <w:rPr>
          <w:sz w:val="20"/>
          <w:szCs w:val="20"/>
        </w:rPr>
      </w:pPr>
    </w:p>
    <w:p w14:paraId="4F39BF5D" w14:textId="08ED8903" w:rsidR="006C0168" w:rsidRPr="00424431" w:rsidRDefault="0007705A" w:rsidP="0007705A">
      <w:pPr>
        <w:bidi w:val="0"/>
        <w:spacing w:line="20" w:lineRule="atLeast"/>
        <w:jc w:val="center"/>
        <w:rPr>
          <w:b/>
          <w:bCs/>
          <w:color w:val="000000" w:themeColor="text1"/>
          <w:sz w:val="36"/>
          <w:szCs w:val="36"/>
          <w:rtl/>
        </w:rPr>
      </w:pPr>
      <w:r w:rsidRPr="0007705A">
        <w:rPr>
          <w:b/>
          <w:bCs/>
          <w:sz w:val="36"/>
          <w:szCs w:val="36"/>
        </w:rPr>
        <w:t>Using deep reinforcement learning networks to provide dynamic scheduling in workplace environments</w:t>
      </w:r>
    </w:p>
    <w:p w14:paraId="756F2F05" w14:textId="77777777" w:rsidR="0050627B" w:rsidRPr="0076072B" w:rsidRDefault="0050627B" w:rsidP="00AE42C8">
      <w:pPr>
        <w:bidi w:val="0"/>
        <w:spacing w:line="20" w:lineRule="atLeast"/>
        <w:jc w:val="center"/>
        <w:rPr>
          <w:sz w:val="20"/>
          <w:szCs w:val="20"/>
          <w:lang w:bidi="ar-SA"/>
        </w:rPr>
      </w:pPr>
    </w:p>
    <w:p w14:paraId="456BC3A9" w14:textId="77777777" w:rsidR="00AF1F1A" w:rsidRPr="0076072B" w:rsidRDefault="00AF1F1A" w:rsidP="00AE42C8">
      <w:pPr>
        <w:bidi w:val="0"/>
        <w:spacing w:line="20" w:lineRule="atLeast"/>
        <w:jc w:val="center"/>
        <w:rPr>
          <w:rStyle w:val="MemberType"/>
          <w:i w:val="0"/>
          <w:iCs w:val="0"/>
          <w:sz w:val="20"/>
          <w:szCs w:val="20"/>
          <w:lang w:val="pt-BR"/>
        </w:rPr>
      </w:pPr>
    </w:p>
    <w:p w14:paraId="523DF326" w14:textId="5D99B9B1" w:rsidR="00424431" w:rsidRDefault="005A28DC" w:rsidP="00601DB7">
      <w:pPr>
        <w:bidi w:val="0"/>
        <w:spacing w:line="20" w:lineRule="atLeast"/>
        <w:jc w:val="center"/>
        <w:rPr>
          <w:sz w:val="28"/>
          <w:szCs w:val="28"/>
        </w:rPr>
      </w:pPr>
      <w:r w:rsidRPr="005A28DC">
        <w:rPr>
          <w:sz w:val="28"/>
          <w:szCs w:val="28"/>
        </w:rPr>
        <w:t>Zahra Salimi</w:t>
      </w:r>
      <w:r w:rsidR="00601DB7">
        <w:rPr>
          <w:sz w:val="28"/>
          <w:szCs w:val="28"/>
        </w:rPr>
        <w:t>fard</w:t>
      </w:r>
      <w:r>
        <w:rPr>
          <w:sz w:val="28"/>
          <w:szCs w:val="28"/>
          <w:vertAlign w:val="superscript"/>
        </w:rPr>
        <w:t>1</w:t>
      </w:r>
      <w:r w:rsidRPr="005A28DC">
        <w:rPr>
          <w:sz w:val="28"/>
          <w:szCs w:val="28"/>
        </w:rPr>
        <w:t>, Alireza Chamko</w:t>
      </w:r>
      <w:r w:rsidR="00601DB7">
        <w:rPr>
          <w:sz w:val="28"/>
          <w:szCs w:val="28"/>
        </w:rPr>
        <w:t>o</w:t>
      </w:r>
      <w:r w:rsidRPr="005A28DC">
        <w:rPr>
          <w:sz w:val="28"/>
          <w:szCs w:val="28"/>
        </w:rPr>
        <w:t>ri</w:t>
      </w:r>
      <w:r w:rsidR="00601DB7">
        <w:rPr>
          <w:sz w:val="28"/>
          <w:szCs w:val="28"/>
          <w:vertAlign w:val="superscript"/>
        </w:rPr>
        <w:t>2</w:t>
      </w:r>
      <w:r w:rsidR="006627B1">
        <w:rPr>
          <w:sz w:val="28"/>
          <w:szCs w:val="28"/>
          <w:vertAlign w:val="superscript"/>
        </w:rPr>
        <w:t>*</w:t>
      </w:r>
      <w:r w:rsidRPr="005A28DC">
        <w:rPr>
          <w:sz w:val="28"/>
          <w:szCs w:val="28"/>
        </w:rPr>
        <w:t>, No</w:t>
      </w:r>
      <w:r w:rsidR="00601DB7">
        <w:rPr>
          <w:sz w:val="28"/>
          <w:szCs w:val="28"/>
        </w:rPr>
        <w:t>o</w:t>
      </w:r>
      <w:r w:rsidRPr="005A28DC">
        <w:rPr>
          <w:sz w:val="28"/>
          <w:szCs w:val="28"/>
        </w:rPr>
        <w:t>shin Rabie</w:t>
      </w:r>
      <w:r w:rsidR="00601DB7">
        <w:rPr>
          <w:sz w:val="28"/>
          <w:szCs w:val="28"/>
        </w:rPr>
        <w:t>e</w:t>
      </w:r>
      <w:r w:rsidR="00601DB7">
        <w:rPr>
          <w:sz w:val="28"/>
          <w:szCs w:val="28"/>
          <w:vertAlign w:val="superscript"/>
        </w:rPr>
        <w:t>3</w:t>
      </w:r>
      <w:r w:rsidR="000A2EE1">
        <w:rPr>
          <w:sz w:val="28"/>
          <w:szCs w:val="28"/>
        </w:rPr>
        <w:t xml:space="preserve"> </w:t>
      </w:r>
    </w:p>
    <w:p w14:paraId="2DA5E0F5" w14:textId="77777777" w:rsidR="001F134A" w:rsidRPr="0076072B" w:rsidRDefault="001F134A" w:rsidP="00AE42C8">
      <w:pPr>
        <w:bidi w:val="0"/>
        <w:spacing w:line="20" w:lineRule="atLeast"/>
        <w:jc w:val="center"/>
        <w:rPr>
          <w:rStyle w:val="MemberType"/>
          <w:i w:val="0"/>
          <w:iCs w:val="0"/>
          <w:sz w:val="20"/>
          <w:szCs w:val="20"/>
          <w:lang w:val="pt-BR"/>
        </w:rPr>
      </w:pPr>
    </w:p>
    <w:p w14:paraId="4FB3DCE9" w14:textId="77777777" w:rsidR="002D62D8" w:rsidRPr="0076072B" w:rsidRDefault="002D62D8" w:rsidP="00AE42C8">
      <w:pPr>
        <w:bidi w:val="0"/>
        <w:spacing w:line="20" w:lineRule="atLeast"/>
        <w:jc w:val="center"/>
        <w:rPr>
          <w:rStyle w:val="MemberType"/>
          <w:i w:val="0"/>
          <w:iCs w:val="0"/>
          <w:sz w:val="20"/>
          <w:szCs w:val="20"/>
          <w:lang w:val="pt-BR"/>
        </w:rPr>
      </w:pPr>
    </w:p>
    <w:p w14:paraId="78A0AE5D" w14:textId="6AB277F7" w:rsidR="00E164E5" w:rsidRPr="00FF3393" w:rsidRDefault="00424431" w:rsidP="00E164E5">
      <w:pPr>
        <w:bidi w:val="0"/>
        <w:spacing w:line="20" w:lineRule="atLeast"/>
        <w:jc w:val="center"/>
        <w:rPr>
          <w:sz w:val="20"/>
          <w:szCs w:val="20"/>
        </w:rPr>
      </w:pPr>
      <w:r w:rsidRPr="00FF3393">
        <w:rPr>
          <w:sz w:val="20"/>
          <w:szCs w:val="20"/>
          <w:vertAlign w:val="superscript"/>
        </w:rPr>
        <w:t>1</w:t>
      </w:r>
      <w:r w:rsidR="00601DB7" w:rsidRPr="00FF3393">
        <w:rPr>
          <w:sz w:val="20"/>
          <w:szCs w:val="20"/>
        </w:rPr>
        <w:t xml:space="preserve">Department of Computer Engineering, </w:t>
      </w:r>
      <w:r w:rsidR="007A6792" w:rsidRPr="00FF3393">
        <w:rPr>
          <w:sz w:val="20"/>
          <w:szCs w:val="20"/>
        </w:rPr>
        <w:t>Faculty of Computer,</w:t>
      </w:r>
      <w:r w:rsidR="00601DB7" w:rsidRPr="00FF3393">
        <w:rPr>
          <w:sz w:val="20"/>
          <w:szCs w:val="20"/>
        </w:rPr>
        <w:t xml:space="preserve"> </w:t>
      </w:r>
      <w:r w:rsidR="00EA1150" w:rsidRPr="00FF3393">
        <w:rPr>
          <w:sz w:val="20"/>
          <w:szCs w:val="20"/>
        </w:rPr>
        <w:t>Lian Institute</w:t>
      </w:r>
      <w:r w:rsidR="00BF2F67">
        <w:rPr>
          <w:sz w:val="20"/>
          <w:szCs w:val="20"/>
        </w:rPr>
        <w:t xml:space="preserve"> </w:t>
      </w:r>
      <w:r w:rsidR="00EA1150" w:rsidRPr="00FF3393">
        <w:rPr>
          <w:sz w:val="20"/>
          <w:szCs w:val="20"/>
        </w:rPr>
        <w:t>of Higher Education</w:t>
      </w:r>
      <w:r w:rsidR="00601DB7" w:rsidRPr="00FF3393">
        <w:rPr>
          <w:sz w:val="20"/>
          <w:szCs w:val="20"/>
        </w:rPr>
        <w:t xml:space="preserve">, </w:t>
      </w:r>
      <w:r w:rsidR="00EA1150" w:rsidRPr="00FF3393">
        <w:rPr>
          <w:sz w:val="20"/>
          <w:szCs w:val="20"/>
        </w:rPr>
        <w:t>Bushehr</w:t>
      </w:r>
      <w:r w:rsidR="00601DB7" w:rsidRPr="00FF3393">
        <w:rPr>
          <w:sz w:val="20"/>
          <w:szCs w:val="20"/>
        </w:rPr>
        <w:t>, Iran</w:t>
      </w:r>
    </w:p>
    <w:p w14:paraId="6334960F" w14:textId="772089FA" w:rsidR="00E164E5" w:rsidRPr="00FF3393" w:rsidRDefault="009D7ED4" w:rsidP="00535C35">
      <w:pPr>
        <w:bidi w:val="0"/>
        <w:spacing w:line="20" w:lineRule="atLeast"/>
        <w:jc w:val="center"/>
        <w:rPr>
          <w:sz w:val="20"/>
          <w:szCs w:val="20"/>
        </w:rPr>
      </w:pPr>
      <w:r w:rsidRPr="00FF3393">
        <w:rPr>
          <w:sz w:val="20"/>
          <w:szCs w:val="20"/>
          <w:vertAlign w:val="superscript"/>
        </w:rPr>
        <w:t>2</w:t>
      </w:r>
      <w:r w:rsidRPr="00FF3393">
        <w:rPr>
          <w:sz w:val="20"/>
          <w:szCs w:val="20"/>
        </w:rPr>
        <w:t xml:space="preserve">Department of Computer Engineering, </w:t>
      </w:r>
      <w:r w:rsidR="00535C35" w:rsidRPr="00FF3393">
        <w:rPr>
          <w:sz w:val="20"/>
          <w:szCs w:val="20"/>
        </w:rPr>
        <w:t>Faculty of Computer</w:t>
      </w:r>
      <w:r w:rsidRPr="00FF3393">
        <w:rPr>
          <w:sz w:val="20"/>
          <w:szCs w:val="20"/>
        </w:rPr>
        <w:t xml:space="preserve">, Islamic Azad University, </w:t>
      </w:r>
      <w:r w:rsidR="00535C35" w:rsidRPr="00FF3393">
        <w:rPr>
          <w:sz w:val="20"/>
          <w:szCs w:val="20"/>
        </w:rPr>
        <w:t>Bushehr</w:t>
      </w:r>
      <w:r w:rsidRPr="00FF3393">
        <w:rPr>
          <w:sz w:val="20"/>
          <w:szCs w:val="20"/>
        </w:rPr>
        <w:t>, Iran</w:t>
      </w:r>
    </w:p>
    <w:p w14:paraId="16EA178E" w14:textId="02B5B342" w:rsidR="003871C6" w:rsidRDefault="00FF3393" w:rsidP="008A4A73">
      <w:pPr>
        <w:bidi w:val="0"/>
        <w:spacing w:line="20" w:lineRule="atLeast"/>
        <w:jc w:val="center"/>
        <w:rPr>
          <w:sz w:val="20"/>
          <w:szCs w:val="20"/>
        </w:rPr>
      </w:pPr>
      <w:r w:rsidRPr="00FF3393">
        <w:rPr>
          <w:sz w:val="20"/>
          <w:szCs w:val="20"/>
          <w:vertAlign w:val="superscript"/>
        </w:rPr>
        <w:t>3</w:t>
      </w:r>
      <w:r w:rsidR="00535C35" w:rsidRPr="00FF3393">
        <w:rPr>
          <w:sz w:val="20"/>
          <w:szCs w:val="20"/>
        </w:rPr>
        <w:t xml:space="preserve">Department of </w:t>
      </w:r>
      <w:r w:rsidR="008A4A73" w:rsidRPr="00FF3393">
        <w:rPr>
          <w:sz w:val="20"/>
          <w:szCs w:val="20"/>
        </w:rPr>
        <w:t>Electrical Engineering</w:t>
      </w:r>
      <w:r w:rsidR="00535C35" w:rsidRPr="00FF3393">
        <w:rPr>
          <w:sz w:val="20"/>
          <w:szCs w:val="20"/>
        </w:rPr>
        <w:t xml:space="preserve">, Faculty of </w:t>
      </w:r>
      <w:r w:rsidR="008A4A73" w:rsidRPr="00FF3393">
        <w:rPr>
          <w:sz w:val="20"/>
          <w:szCs w:val="20"/>
        </w:rPr>
        <w:t>Electrical Engineering</w:t>
      </w:r>
      <w:r w:rsidR="00535C35" w:rsidRPr="00FF3393">
        <w:rPr>
          <w:sz w:val="20"/>
          <w:szCs w:val="20"/>
        </w:rPr>
        <w:t>, Lian Institute</w:t>
      </w:r>
      <w:r w:rsidR="00BF2F67">
        <w:rPr>
          <w:sz w:val="20"/>
          <w:szCs w:val="20"/>
        </w:rPr>
        <w:t xml:space="preserve"> </w:t>
      </w:r>
      <w:r w:rsidR="00535C35" w:rsidRPr="00FF3393">
        <w:rPr>
          <w:sz w:val="20"/>
          <w:szCs w:val="20"/>
        </w:rPr>
        <w:t>of Higher Education, Bushehr, Iran</w:t>
      </w:r>
    </w:p>
    <w:p w14:paraId="662C9F06" w14:textId="0B6C4295" w:rsidR="00F87DB6" w:rsidRDefault="009E717F" w:rsidP="009E717F">
      <w:pPr>
        <w:bidi w:val="0"/>
        <w:spacing w:line="20" w:lineRule="atLeast"/>
        <w:jc w:val="center"/>
        <w:rPr>
          <w:sz w:val="20"/>
          <w:szCs w:val="20"/>
        </w:rPr>
      </w:pPr>
      <w:r>
        <w:rPr>
          <w:sz w:val="20"/>
          <w:szCs w:val="20"/>
        </w:rPr>
        <w:t>*</w:t>
      </w:r>
      <w:r w:rsidRPr="009E717F">
        <w:rPr>
          <w:sz w:val="20"/>
          <w:szCs w:val="20"/>
        </w:rPr>
        <w:t>Corresponding Author Email:</w:t>
      </w:r>
      <w:r>
        <w:rPr>
          <w:sz w:val="20"/>
          <w:szCs w:val="20"/>
        </w:rPr>
        <w:t xml:space="preserve"> Chamkoori@iau.ac.ir</w:t>
      </w:r>
    </w:p>
    <w:p w14:paraId="09EE8FA7" w14:textId="77777777" w:rsidR="009E717F" w:rsidRPr="00FF3393" w:rsidRDefault="009E717F" w:rsidP="009E717F">
      <w:pPr>
        <w:bidi w:val="0"/>
        <w:spacing w:line="20" w:lineRule="atLeast"/>
        <w:jc w:val="center"/>
        <w:rPr>
          <w:sz w:val="20"/>
          <w:szCs w:val="20"/>
        </w:rPr>
      </w:pPr>
    </w:p>
    <w:p w14:paraId="2D9659E2" w14:textId="77777777" w:rsidR="003871C6" w:rsidRPr="0076072B" w:rsidRDefault="003871C6" w:rsidP="002C0B7A">
      <w:pPr>
        <w:pBdr>
          <w:top w:val="single" w:sz="4" w:space="8" w:color="auto"/>
        </w:pBdr>
        <w:bidi w:val="0"/>
        <w:spacing w:line="20" w:lineRule="atLeast"/>
        <w:jc w:val="both"/>
        <w:rPr>
          <w:b/>
          <w:bCs/>
        </w:rPr>
      </w:pPr>
      <w:r w:rsidRPr="0076072B">
        <w:rPr>
          <w:b/>
          <w:bCs/>
        </w:rPr>
        <w:t>Abstract</w:t>
      </w:r>
    </w:p>
    <w:p w14:paraId="7C030EE3" w14:textId="77777777" w:rsidR="003871C6" w:rsidRPr="0076072B" w:rsidRDefault="003871C6" w:rsidP="002C0B7A">
      <w:pPr>
        <w:pBdr>
          <w:top w:val="single" w:sz="4" w:space="8" w:color="auto"/>
        </w:pBdr>
        <w:bidi w:val="0"/>
        <w:spacing w:line="20" w:lineRule="atLeast"/>
        <w:jc w:val="both"/>
        <w:rPr>
          <w:sz w:val="18"/>
          <w:szCs w:val="18"/>
          <w:rtl/>
        </w:rPr>
      </w:pPr>
    </w:p>
    <w:p w14:paraId="1C5F07DD" w14:textId="65D1D137" w:rsidR="005B7411" w:rsidRPr="0076072B" w:rsidRDefault="00014188" w:rsidP="00C65EF8">
      <w:pPr>
        <w:bidi w:val="0"/>
        <w:spacing w:line="20" w:lineRule="atLeast"/>
        <w:jc w:val="both"/>
        <w:rPr>
          <w:sz w:val="18"/>
          <w:szCs w:val="18"/>
        </w:rPr>
      </w:pPr>
      <w:r w:rsidRPr="00014188">
        <w:rPr>
          <w:rFonts w:cs="Titr"/>
          <w:sz w:val="18"/>
          <w:szCs w:val="18"/>
          <w:lang w:bidi="ar-SA"/>
        </w:rPr>
        <w:t xml:space="preserve">The dynamic scheduling problem in modern work environments, such as data centers and cloud computing systems, is considered one of the complex challenges in the field of system optimization due to the heterogeneous and variable nature of input tasks. Traditional and static scheduling methods such as FIFO and SJF, due to their inability to adapt to the real-time and dynamic conditions of the environment, do not show the necessary efficiency for optimizing key performance metrics. In this </w:t>
      </w:r>
      <w:r w:rsidR="00C65EF8">
        <w:rPr>
          <w:rFonts w:cs="Titr"/>
          <w:sz w:val="18"/>
          <w:szCs w:val="18"/>
          <w:lang w:bidi="ar-SA"/>
        </w:rPr>
        <w:t>paper</w:t>
      </w:r>
      <w:r w:rsidRPr="00014188">
        <w:rPr>
          <w:rFonts w:cs="Titr"/>
          <w:sz w:val="18"/>
          <w:szCs w:val="18"/>
          <w:lang w:bidi="ar-SA"/>
        </w:rPr>
        <w:t>, an asynchronous conditional policy factoring algorithm is presented for dynamic scheduling. This algorithm, by utilizing the policy factoring mechanism, enables learning complex and coordinated policies and improves the convergence speed and efficiency of the learning process by using asynchronous updates. This approach allows the system to effectively deal with the uncertainty and dynamics of the environment and allocate resources optimally. The experimental results clearly demonstrated the absolute superiority of the proposed algorithm in all evaluation criteria, including total task completion time and average task waiting time. The proposed algorithm was able to reduce Makespan by 5% and average waiting time by 13% compared to the best reference algorithm, namely QMIX.</w:t>
      </w:r>
      <w:r>
        <w:rPr>
          <w:rFonts w:cs="Titr"/>
          <w:sz w:val="18"/>
          <w:szCs w:val="18"/>
          <w:lang w:bidi="ar-SA"/>
        </w:rPr>
        <w:t xml:space="preserve"> </w:t>
      </w:r>
    </w:p>
    <w:p w14:paraId="04BD6442" w14:textId="5AF878DA" w:rsidR="004B0F0F" w:rsidRPr="0076072B" w:rsidRDefault="005B7411" w:rsidP="00014188">
      <w:pPr>
        <w:bidi w:val="0"/>
        <w:spacing w:line="20" w:lineRule="atLeast"/>
        <w:rPr>
          <w:rFonts w:eastAsia="MS Mincho"/>
          <w:sz w:val="18"/>
          <w:szCs w:val="18"/>
        </w:rPr>
      </w:pPr>
      <w:r w:rsidRPr="0076072B">
        <w:rPr>
          <w:b/>
          <w:bCs/>
          <w:color w:val="000000" w:themeColor="text1"/>
          <w:sz w:val="20"/>
          <w:szCs w:val="20"/>
        </w:rPr>
        <w:t>Keywords</w:t>
      </w:r>
      <w:r w:rsidRPr="0076072B">
        <w:rPr>
          <w:b/>
          <w:bCs/>
          <w:color w:val="000000" w:themeColor="text1"/>
          <w:sz w:val="18"/>
          <w:szCs w:val="18"/>
        </w:rPr>
        <w:t>:</w:t>
      </w:r>
      <w:r w:rsidR="00014188" w:rsidRPr="00014188">
        <w:t xml:space="preserve"> </w:t>
      </w:r>
      <w:r w:rsidR="00014188" w:rsidRPr="00014188">
        <w:rPr>
          <w:b/>
          <w:bCs/>
          <w:color w:val="000000" w:themeColor="text1"/>
          <w:sz w:val="18"/>
          <w:szCs w:val="18"/>
        </w:rPr>
        <w:t>Deep reinforcement learning, dynamic scheduling, multi-agent systems, policy factorization.</w:t>
      </w:r>
    </w:p>
    <w:p w14:paraId="70BBE994" w14:textId="77777777" w:rsidR="002F0392" w:rsidRPr="0076072B" w:rsidRDefault="002F0392" w:rsidP="002C0B7A">
      <w:pPr>
        <w:bidi w:val="0"/>
        <w:spacing w:line="20" w:lineRule="atLeast"/>
        <w:jc w:val="both"/>
        <w:rPr>
          <w:bCs/>
          <w:iCs/>
          <w:sz w:val="20"/>
          <w:szCs w:val="20"/>
        </w:rPr>
      </w:pPr>
    </w:p>
    <w:p w14:paraId="73FCB60B" w14:textId="77777777" w:rsidR="002F0392" w:rsidRPr="0076072B" w:rsidRDefault="00F64210" w:rsidP="002C0B7A">
      <w:pPr>
        <w:bidi w:val="0"/>
        <w:spacing w:line="20" w:lineRule="atLeast"/>
        <w:jc w:val="left"/>
        <w:rPr>
          <w:sz w:val="20"/>
          <w:szCs w:val="20"/>
        </w:rPr>
      </w:pPr>
      <w:r>
        <w:rPr>
          <w:noProof/>
          <w:sz w:val="20"/>
          <w:szCs w:val="20"/>
          <w:lang w:bidi="ar-SA"/>
        </w:rPr>
        <mc:AlternateContent>
          <mc:Choice Requires="wps">
            <w:drawing>
              <wp:anchor distT="0" distB="0" distL="114300" distR="114300" simplePos="0" relativeHeight="251657728" behindDoc="0" locked="0" layoutInCell="1" allowOverlap="1" wp14:anchorId="55DD0C8B" wp14:editId="53718BA8">
                <wp:simplePos x="0" y="0"/>
                <wp:positionH relativeFrom="column">
                  <wp:posOffset>10160</wp:posOffset>
                </wp:positionH>
                <wp:positionV relativeFrom="paragraph">
                  <wp:posOffset>19050</wp:posOffset>
                </wp:positionV>
                <wp:extent cx="6466840" cy="0"/>
                <wp:effectExtent l="7620" t="5715" r="12065" b="13335"/>
                <wp:wrapTight wrapText="bothSides">
                  <wp:wrapPolygon edited="0">
                    <wp:start x="0" y="-2147483648"/>
                    <wp:lineTo x="562" y="-2147483648"/>
                    <wp:lineTo x="562" y="-2147483648"/>
                    <wp:lineTo x="0" y="-2147483648"/>
                    <wp:lineTo x="0" y="-2147483648"/>
                  </wp:wrapPolygon>
                </wp:wrapTight>
                <wp:docPr id="16" name="Line 2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F148" id="Line 23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5pt" to="51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">
                <w10:wrap type="tight"/>
              </v:line>
            </w:pict>
          </mc:Fallback>
        </mc:AlternateContent>
      </w:r>
    </w:p>
    <w:p w14:paraId="40E0B7C3" w14:textId="77777777" w:rsidR="004076CC" w:rsidRPr="0076072B" w:rsidRDefault="004076CC" w:rsidP="002C0B7A">
      <w:pPr>
        <w:bidi w:val="0"/>
        <w:spacing w:line="20" w:lineRule="atLeast"/>
        <w:jc w:val="left"/>
        <w:rPr>
          <w:sz w:val="20"/>
          <w:szCs w:val="20"/>
        </w:rPr>
      </w:pPr>
    </w:p>
    <w:p w14:paraId="07F67FBF" w14:textId="77777777" w:rsidR="004076CC" w:rsidRPr="0076072B" w:rsidRDefault="004076CC" w:rsidP="002C0B7A">
      <w:pPr>
        <w:bidi w:val="0"/>
        <w:spacing w:line="20" w:lineRule="atLeast"/>
        <w:jc w:val="left"/>
        <w:rPr>
          <w:sz w:val="20"/>
          <w:szCs w:val="20"/>
        </w:rPr>
        <w:sectPr w:rsidR="004076CC" w:rsidRPr="0076072B" w:rsidSect="00776309">
          <w:headerReference w:type="even" r:id="rId9"/>
          <w:headerReference w:type="default" r:id="rId10"/>
          <w:endnotePr>
            <w:numFmt w:val="lowerLetter"/>
          </w:endnotePr>
          <w:type w:val="continuous"/>
          <w:pgSz w:w="11906" w:h="16838" w:code="9"/>
          <w:pgMar w:top="1134" w:right="851" w:bottom="1134" w:left="851" w:header="680" w:footer="680" w:gutter="0"/>
          <w:pgNumType w:start="41"/>
          <w:cols w:space="340"/>
          <w:titlePg/>
          <w:rtlGutter/>
        </w:sectPr>
      </w:pPr>
    </w:p>
    <w:p w14:paraId="168F75F1" w14:textId="7173D924" w:rsidR="004076CC" w:rsidRPr="0076072B" w:rsidRDefault="00CF76C3" w:rsidP="0073558C">
      <w:pPr>
        <w:pStyle w:val="Heading10"/>
        <w:spacing w:line="20" w:lineRule="atLeast"/>
        <w:rPr>
          <w:rFonts w:cs="Times New Roman"/>
          <w:sz w:val="28"/>
          <w:szCs w:val="28"/>
        </w:rPr>
      </w:pPr>
      <w:r>
        <w:rPr>
          <w:rFonts w:cs="Times New Roman"/>
          <w:sz w:val="28"/>
          <w:szCs w:val="28"/>
        </w:rPr>
        <w:t xml:space="preserve">1. </w:t>
      </w:r>
      <w:r w:rsidR="0073558C" w:rsidRPr="0073558C">
        <w:rPr>
          <w:rFonts w:cs="Times New Roman"/>
          <w:sz w:val="28"/>
          <w:szCs w:val="28"/>
        </w:rPr>
        <w:t>Introduction</w:t>
      </w:r>
    </w:p>
    <w:p w14:paraId="18AC50D5" w14:textId="77777777" w:rsidR="002C0B7A" w:rsidRPr="00BF2049" w:rsidRDefault="002C0B7A" w:rsidP="00C61304">
      <w:pPr>
        <w:pStyle w:val="Text1"/>
        <w:spacing w:line="20" w:lineRule="atLeast"/>
        <w:jc w:val="lowKashida"/>
        <w:rPr>
          <w:sz w:val="28"/>
          <w:szCs w:val="28"/>
        </w:rPr>
      </w:pPr>
    </w:p>
    <w:p w14:paraId="3059B7AA" w14:textId="77777777" w:rsidR="00FB4FA2" w:rsidRPr="00FB4FA2" w:rsidRDefault="00FB4FA2" w:rsidP="00FB4FA2">
      <w:pPr>
        <w:kinsoku w:val="0"/>
        <w:overflowPunct w:val="0"/>
        <w:bidi w:val="0"/>
        <w:spacing w:line="20" w:lineRule="atLeast"/>
        <w:rPr>
          <w:sz w:val="20"/>
          <w:szCs w:val="20"/>
          <w:lang w:val="en-GB"/>
        </w:rPr>
      </w:pPr>
      <w:r w:rsidRPr="00FB4FA2">
        <w:rPr>
          <w:sz w:val="20"/>
          <w:szCs w:val="20"/>
          <w:lang w:val="en-GB"/>
        </w:rPr>
        <w:t xml:space="preserve">In recent decades, with the increasing complexity and scale of industrial and service systems, scheduling has become a key challenge in various fields such as manufacturing, cloud computing, supply chain management, and logistics. The dynamic nature of these environments, characterized by unexpected arrivals, resource failures, and changing priorities, has rendered traditional and static scheduling approaches based on deterministic models and fixed predictions ineffective [1]. Despite their theoretical optimality in ideal conditions, these approaches quickly lose their effectiveness when faced with uncertainty and real-world dynamics, leading to reduced productivity, increased costs, and delays in service delivery. In response to these challenges, the need for dynamic and adaptive scheduling solutions that are capable of making </w:t>
      </w:r>
      <w:r w:rsidRPr="00FB4FA2">
        <w:rPr>
          <w:sz w:val="20"/>
          <w:szCs w:val="20"/>
          <w:lang w:val="en-GB"/>
        </w:rPr>
        <w:t>intelligent and real-time decisions in changing conditions is felt more than ever.</w:t>
      </w:r>
    </w:p>
    <w:p w14:paraId="7CE7CB12" w14:textId="77777777" w:rsidR="00FB4FA2" w:rsidRPr="00FB4FA2" w:rsidRDefault="00FB4FA2" w:rsidP="00FB4FA2">
      <w:pPr>
        <w:kinsoku w:val="0"/>
        <w:overflowPunct w:val="0"/>
        <w:bidi w:val="0"/>
        <w:spacing w:line="20" w:lineRule="atLeast"/>
        <w:rPr>
          <w:sz w:val="20"/>
          <w:szCs w:val="20"/>
          <w:lang w:val="en-GB"/>
        </w:rPr>
      </w:pPr>
      <w:r w:rsidRPr="00FB4FA2">
        <w:rPr>
          <w:sz w:val="20"/>
          <w:szCs w:val="20"/>
          <w:lang w:val="en-GB"/>
        </w:rPr>
        <w:t xml:space="preserve">Deep reinforcement learning (DRL), as a powerful paradigm in artificial intelligence, has opened up new horizons for solving complex sequential decision-making problems, including dynamic scheduling, with the ability to learn optimal policies through direct interaction with the environment [2]. By incorporating deep neural networks to approximate value or policy functions, deep reinforcement learning algorithms are able to handle large and continuous state and action spaces, which are a hallmark of real-scale scheduling problems. Approaches such as the DQN network and its derivatives have demonstrated their ability to solve finite-dimensional scheduling problems by learning an optimal value-action function [3]. However, these algorithms face challenges in discrete and high-dimensional action spaces and often do not perform well for more complex problems. In </w:t>
      </w:r>
      <w:r w:rsidRPr="00FB4FA2">
        <w:rPr>
          <w:sz w:val="20"/>
          <w:szCs w:val="20"/>
          <w:lang w:val="en-GB"/>
        </w:rPr>
        <w:lastRenderedPageBreak/>
        <w:t>contrast, policy gradient-based algorithms, such as REINFORCE and A2C/A3C, demonstrate greater flexibility in handling large continuous or discrete action spaces by directly learning the policy and, therefore, have attracted more attention in the scheduling field [4].</w:t>
      </w:r>
    </w:p>
    <w:p w14:paraId="63667B55" w14:textId="77777777" w:rsidR="00FB4FA2" w:rsidRPr="00FB4FA2" w:rsidRDefault="00FB4FA2" w:rsidP="00FB4FA2">
      <w:pPr>
        <w:kinsoku w:val="0"/>
        <w:overflowPunct w:val="0"/>
        <w:bidi w:val="0"/>
        <w:spacing w:line="20" w:lineRule="atLeast"/>
        <w:rPr>
          <w:sz w:val="20"/>
          <w:szCs w:val="20"/>
          <w:lang w:val="en-GB"/>
        </w:rPr>
      </w:pPr>
      <w:r w:rsidRPr="00FB4FA2">
        <w:rPr>
          <w:sz w:val="20"/>
          <w:szCs w:val="20"/>
          <w:lang w:val="en-GB"/>
        </w:rPr>
        <w:t>However, many real-world scheduling problems are inherently multi-agent in nature. In a manufacturing environment or a data center, each machine or server can be considered as an independent agent that must make decisions to allocate resources and execute tasks. These decisions affect not only the performance of the agent itself, but also the performance of the entire system. In such a situation, the use of single-agent reinforcement learning algorithms, which consider the entire system as a single agent with a centralized policy, faces two major challenges [5]: First, as the number of resources (agents) increases, the dimensions of the state and action space grow exponentially, which is known as the “curse of dimensionality,” making it practically impossible to learn a centralized policy. Second, this approach is inherently centralized and lacks the scalability and flexibility required for distributed systems. These limitations have paved the way for the emergence and development of multi-agent deep reinforcement learning (MADRL).</w:t>
      </w:r>
    </w:p>
    <w:p w14:paraId="25A5AA49" w14:textId="3936F2EE" w:rsidR="00CF76C3" w:rsidRDefault="00FB4FA2" w:rsidP="00FB4FA2">
      <w:pPr>
        <w:kinsoku w:val="0"/>
        <w:overflowPunct w:val="0"/>
        <w:bidi w:val="0"/>
        <w:spacing w:line="20" w:lineRule="atLeast"/>
        <w:rPr>
          <w:sz w:val="20"/>
          <w:szCs w:val="20"/>
          <w:lang w:val="en-GB"/>
        </w:rPr>
      </w:pPr>
      <w:r w:rsidRPr="00FB4FA2">
        <w:rPr>
          <w:sz w:val="20"/>
          <w:szCs w:val="20"/>
          <w:lang w:val="en-GB"/>
        </w:rPr>
        <w:t>The centralized training and decentralized execution (CTDE) method has been proposed as one of the most effective approaches in MADRL [6]. In this framework, during the training phase, agents have access to each other’s additional information (such as observations, actions, and rewards) to learn a value function or optimal policy in a centralized manner. This additional information helps to solve the problem of environmental instability caused by simultaneous changes in the policies of other agents. After the training phase is completed, in the execution phase, each agent makes decisions based only on its local observations and in a completely decentralized manner, which ensures the scalability and practical application of the algorithm in real systems.</w:t>
      </w:r>
    </w:p>
    <w:p w14:paraId="39CEDF38" w14:textId="77777777" w:rsidR="00BB06C6" w:rsidRPr="00BB06C6" w:rsidRDefault="00BB06C6" w:rsidP="00BB06C6">
      <w:pPr>
        <w:kinsoku w:val="0"/>
        <w:overflowPunct w:val="0"/>
        <w:bidi w:val="0"/>
        <w:spacing w:line="20" w:lineRule="atLeast"/>
        <w:rPr>
          <w:sz w:val="20"/>
          <w:szCs w:val="20"/>
          <w:lang w:val="en-GB"/>
        </w:rPr>
      </w:pPr>
      <w:r w:rsidRPr="00BB06C6">
        <w:rPr>
          <w:sz w:val="20"/>
          <w:szCs w:val="20"/>
          <w:lang w:val="en-GB"/>
        </w:rPr>
        <w:t>Actor-Critic algorithms have become popular choices, especially in the CTDE framework. Algorithms such as MADDPG, which use a centralized critic that evaluates the policies of all agents, have achieved considerable success in environments with complex interactions [7]. However, MADDPG and similar algorithms often assume that the agents’ decision-making is synchronous; that is, all agents choose and execute their actions at the same time step. This assumption is not true in many dynamic scheduling applications, such as work environments where machines asynchronously complete their tasks and prepare for the next task. Ignoring the asynchronous nature of these systems can lead to unnecessary delays, reduced productivity, and suboptimal resource allocation, as the system has to wait for the slowest agent to be ready to make the next decision. More recent research has attempted to fill this gap by developing asynchronous algorithms. These algorithms allow each agent to make independent decisions as soon as they become available, which is more consistent with operational realities and can significantly improve the system’s efficiency [8].</w:t>
      </w:r>
    </w:p>
    <w:p w14:paraId="50563019" w14:textId="77777777" w:rsidR="00BB06C6" w:rsidRPr="00BB06C6" w:rsidRDefault="00BB06C6" w:rsidP="00BB06C6">
      <w:pPr>
        <w:kinsoku w:val="0"/>
        <w:overflowPunct w:val="0"/>
        <w:bidi w:val="0"/>
        <w:spacing w:line="20" w:lineRule="atLeast"/>
        <w:rPr>
          <w:sz w:val="20"/>
          <w:szCs w:val="20"/>
          <w:lang w:val="en-GB"/>
        </w:rPr>
      </w:pPr>
      <w:r w:rsidRPr="00BB06C6">
        <w:rPr>
          <w:sz w:val="20"/>
          <w:szCs w:val="20"/>
          <w:lang w:val="en-GB"/>
        </w:rPr>
        <w:t>Another fundamental challenge in multi-agent reinforcement learning is the issue of credit allocation. In a multi-agent system, the reward received is usually a collective, team-based signal that reflects the performance of the entire system. It is very difficult to identify the exact contribution and influence of each agent to this collective reward. Without an effective credit allocation mechanism, agents cannot understand which of their actions were beneficial and which were harmful, which makes the learning process slow and unstable. Traditional Actor-Critic algorithms usually use a benefit function to reduce the variance in the policy gradient estimate. However, in multi-agent environments, using a common benefit function for all agents does not solve the credit allocation problem. More modern approaches such as COMA attempt to calculate the contribution of each agent by comparing the current reward with a baseline reward where the agent’s action is ignored using a counterfactual advantage function [9]. Although this approach is an important step forward, the exact calculation of the reward function can be computationally difficult in complex environments with a large number of agents. Furthermore, these approaches may not fully account for the conditional and state-dependent effects of agents’ actions on each other, which is crucial in scheduling problems where the decision of one machine depends strongly on the state of other machines. In this paper, we introduce the proposed algorithm as a novel multi-agent Actor-Critic approach to solve the dynamic scheduling problem. The proposed algorithm aims to overcome the aforementioned limitations, and its key innovations are focused on three main areas. First, it fully exploits the centralized learning and decentralized execution method to achieve a coordinated and optimal policy at the system level, while providing scalability and distributed execution capability. Second, the algorithm is specifically designed for asynchronous decision-making environments. Each agent executes its policy independently and based on local events (such as the completion of a task), which leads to increased responsiveness and efficiency of the system in real-world environments [10]. Third and most importantly, the main innovation of the proposed method is in providing a novel mechanism for credit allocation based on conditional advantage. Instead of using a general advantage function or a simple counterfactual baseline, the centralized critic learns a advantage function that evaluates the impact of an agent’s action by considering (conditionalizing on) the simultaneous or recent actions of other relevant agents. This approach allows for much more accurate credit allocation, because it explicitly answers the question: “How useful was this agent’s action given what other agents were doing?” This subtle distinction is of great importance, especially in dynamic scheduling problems where coordination between resources is crucial to avoid bottlenecks and minimize idle time [11]. For example, assigning a long-running task to a machine when the next machine in the production line is idle is more valuable than when the next machine is itself busy with another long-running task. Conditional advantage models these interdependencies and provides a much richer and more accurate learning signal to each agent.</w:t>
      </w:r>
    </w:p>
    <w:p w14:paraId="0C12684F" w14:textId="1580173C" w:rsidR="00FB4FA2" w:rsidRDefault="00BB06C6" w:rsidP="00BB06C6">
      <w:pPr>
        <w:kinsoku w:val="0"/>
        <w:overflowPunct w:val="0"/>
        <w:bidi w:val="0"/>
        <w:spacing w:line="20" w:lineRule="atLeast"/>
        <w:rPr>
          <w:sz w:val="20"/>
          <w:szCs w:val="20"/>
          <w:lang w:val="en-GB"/>
        </w:rPr>
      </w:pPr>
      <w:r w:rsidRPr="00BB06C6">
        <w:rPr>
          <w:sz w:val="20"/>
          <w:szCs w:val="20"/>
          <w:lang w:val="en-GB"/>
        </w:rPr>
        <w:t>While MADRL algorithms have made significant progress, most of them either assume concurrency or use credit allocation mechanisms that are not optimized for modeling the complex and conditional dependencies in dynamic scheduling problems. By combining three key features (CTDE, asynchrony, and conditional advantage-based credit allocation), our proposed algorithm provides a comprehensive and powerful solution specifically designed to meet the unique needs of dynamic work environments. It not only seeks to improve classical performance metrics such as average completion time and resource efficiency, but also has the potential to be applied to large-scale intelligent and automated industrial systems by providing a flexible and distributed decision-making framework.</w:t>
      </w:r>
    </w:p>
    <w:p w14:paraId="29199EF1" w14:textId="53AB04CB" w:rsidR="00BB06C6" w:rsidRPr="00CF76C3" w:rsidRDefault="00BB06C6" w:rsidP="00BB06C6">
      <w:pPr>
        <w:kinsoku w:val="0"/>
        <w:overflowPunct w:val="0"/>
        <w:bidi w:val="0"/>
        <w:spacing w:line="20" w:lineRule="atLeast"/>
        <w:rPr>
          <w:sz w:val="20"/>
          <w:szCs w:val="20"/>
          <w:lang w:val="en-GB"/>
        </w:rPr>
      </w:pPr>
      <w:r w:rsidRPr="00BB06C6">
        <w:rPr>
          <w:sz w:val="20"/>
          <w:szCs w:val="20"/>
          <w:lang w:val="en-GB"/>
        </w:rPr>
        <w:t>In the second part of the paper, the research foundations and a review of related works are presented. In the third part, we describe in detail the proposed architecture, the mathematical formulation of conditional advantage. In the fourth part, we present the results of experiments and performance evaluation of the proposed algorithm in dynamic scheduling environments, and show how the proposed algorithm can significantly outperform existing advanced algorithms. The conclusion is given in the fifth part.</w:t>
      </w:r>
    </w:p>
    <w:p w14:paraId="5F82811E" w14:textId="77777777" w:rsidR="007006E1" w:rsidRPr="00A6414F" w:rsidRDefault="007006E1" w:rsidP="007006E1">
      <w:pPr>
        <w:kinsoku w:val="0"/>
        <w:overflowPunct w:val="0"/>
        <w:bidi w:val="0"/>
        <w:spacing w:line="20" w:lineRule="atLeast"/>
        <w:rPr>
          <w:color w:val="000000" w:themeColor="text1"/>
          <w:sz w:val="20"/>
          <w:szCs w:val="20"/>
        </w:rPr>
      </w:pPr>
    </w:p>
    <w:p w14:paraId="1C56A183" w14:textId="08C128D6" w:rsidR="00BC2F11" w:rsidRPr="00BF2049" w:rsidRDefault="00EF3CF0" w:rsidP="00CB311B">
      <w:pPr>
        <w:kinsoku w:val="0"/>
        <w:overflowPunct w:val="0"/>
        <w:bidi w:val="0"/>
        <w:spacing w:line="20" w:lineRule="atLeast"/>
        <w:rPr>
          <w:sz w:val="20"/>
          <w:szCs w:val="20"/>
          <w:lang w:val="en-GB"/>
        </w:rPr>
      </w:pPr>
      <w:r w:rsidRPr="00EF3CF0">
        <w:rPr>
          <w:b/>
          <w:sz w:val="28"/>
          <w:szCs w:val="28"/>
        </w:rPr>
        <w:t xml:space="preserve">2. </w:t>
      </w:r>
      <w:r w:rsidR="00CB311B" w:rsidRPr="00CB311B">
        <w:rPr>
          <w:b/>
          <w:sz w:val="28"/>
          <w:szCs w:val="28"/>
        </w:rPr>
        <w:t>Theoretical foundations of the research and a review of related works</w:t>
      </w:r>
    </w:p>
    <w:p w14:paraId="427EDAFB" w14:textId="77777777" w:rsidR="00DF3DAE" w:rsidRPr="00BF2049" w:rsidRDefault="00DF3DAE" w:rsidP="00BF2049">
      <w:pPr>
        <w:kinsoku w:val="0"/>
        <w:overflowPunct w:val="0"/>
        <w:bidi w:val="0"/>
        <w:spacing w:line="20" w:lineRule="atLeast"/>
        <w:rPr>
          <w:sz w:val="20"/>
          <w:szCs w:val="20"/>
          <w:lang w:val="en-GB"/>
        </w:rPr>
      </w:pPr>
    </w:p>
    <w:p w14:paraId="7EE84235" w14:textId="6E324FEE" w:rsidR="00BC2F11" w:rsidRDefault="00CF76C3" w:rsidP="00CB311B">
      <w:pPr>
        <w:pStyle w:val="Text"/>
        <w:tabs>
          <w:tab w:val="left" w:pos="990"/>
        </w:tabs>
        <w:ind w:firstLine="0"/>
        <w:jc w:val="left"/>
        <w:rPr>
          <w:b/>
          <w:bCs/>
          <w:sz w:val="24"/>
          <w:szCs w:val="24"/>
          <w:lang w:bidi="fa-IR"/>
        </w:rPr>
      </w:pPr>
      <w:r>
        <w:rPr>
          <w:b/>
          <w:bCs/>
          <w:sz w:val="24"/>
          <w:szCs w:val="24"/>
          <w:lang w:bidi="fa-IR"/>
        </w:rPr>
        <w:t>2</w:t>
      </w:r>
      <w:r w:rsidR="00BC2F11" w:rsidRPr="00BC2F11">
        <w:rPr>
          <w:b/>
          <w:bCs/>
          <w:sz w:val="24"/>
          <w:szCs w:val="24"/>
          <w:lang w:bidi="fa-IR"/>
        </w:rPr>
        <w:t xml:space="preserve">.1. </w:t>
      </w:r>
      <w:r w:rsidR="00CB311B" w:rsidRPr="00CB311B">
        <w:rPr>
          <w:b/>
          <w:bCs/>
          <w:sz w:val="24"/>
          <w:szCs w:val="24"/>
          <w:lang w:bidi="fa-IR"/>
        </w:rPr>
        <w:t>Reinforcement learning in dynamic scheduling problem</w:t>
      </w:r>
    </w:p>
    <w:p w14:paraId="1B315460" w14:textId="77777777" w:rsidR="00CB311B" w:rsidRPr="00BF2049" w:rsidRDefault="00CB311B" w:rsidP="00CB311B">
      <w:pPr>
        <w:pStyle w:val="Text"/>
        <w:tabs>
          <w:tab w:val="left" w:pos="990"/>
        </w:tabs>
        <w:ind w:firstLine="0"/>
        <w:jc w:val="left"/>
        <w:rPr>
          <w:sz w:val="28"/>
          <w:szCs w:val="28"/>
          <w:lang w:bidi="fa-IR"/>
        </w:rPr>
      </w:pPr>
    </w:p>
    <w:p w14:paraId="1A722E31" w14:textId="77777777" w:rsidR="00CB311B" w:rsidRDefault="00CB311B" w:rsidP="00CB311B">
      <w:pPr>
        <w:pStyle w:val="Text"/>
        <w:tabs>
          <w:tab w:val="left" w:pos="990"/>
        </w:tabs>
      </w:pPr>
      <w:r>
        <w:t>Reinforcement learning is defined as a quintet (</w:t>
      </w:r>
      <w:r w:rsidRPr="00CB311B">
        <w:rPr>
          <w:i/>
          <w:iCs/>
        </w:rPr>
        <w:t>S,A,P,R,γ</w:t>
      </w:r>
      <w:r>
        <w:t>) for modeling the scheduling problem under uncertainty [12].</w:t>
      </w:r>
    </w:p>
    <w:p w14:paraId="2962E04C" w14:textId="77777777" w:rsidR="00CB311B" w:rsidRDefault="00CB311B" w:rsidP="00CB311B">
      <w:pPr>
        <w:pStyle w:val="Text"/>
        <w:tabs>
          <w:tab w:val="left" w:pos="990"/>
        </w:tabs>
      </w:pPr>
      <w:r w:rsidRPr="00CB311B">
        <w:rPr>
          <w:b/>
          <w:bCs/>
        </w:rPr>
        <w:t>State space (</w:t>
      </w:r>
      <w:r w:rsidRPr="00CB311B">
        <w:rPr>
          <w:b/>
          <w:bCs/>
          <w:i/>
          <w:iCs/>
        </w:rPr>
        <w:t>S</w:t>
      </w:r>
      <w:r w:rsidRPr="00CB311B">
        <w:rPr>
          <w:b/>
          <w:bCs/>
        </w:rPr>
        <w:t>)</w:t>
      </w:r>
      <w:r>
        <w:t xml:space="preserve">: The state </w:t>
      </w:r>
      <w:r w:rsidRPr="00CB311B">
        <w:rPr>
          <w:i/>
          <w:iCs/>
        </w:rPr>
        <w:t>s</w:t>
      </w:r>
      <w:r w:rsidRPr="00CB311B">
        <w:rPr>
          <w:i/>
          <w:iCs/>
          <w:vertAlign w:val="subscript"/>
        </w:rPr>
        <w:t>t</w:t>
      </w:r>
      <w:r>
        <w:rPr>
          <w:rFonts w:ascii="Cambria Math" w:hAnsi="Cambria Math" w:cs="Cambria Math"/>
        </w:rPr>
        <w:t>∈</w:t>
      </w:r>
      <w:r w:rsidRPr="00CB311B">
        <w:rPr>
          <w:i/>
          <w:iCs/>
        </w:rPr>
        <w:t>S</w:t>
      </w:r>
      <w:r>
        <w:t xml:space="preserve"> at any time </w:t>
      </w:r>
      <w:r w:rsidRPr="00CB311B">
        <w:rPr>
          <w:i/>
          <w:iCs/>
        </w:rPr>
        <w:t>t</w:t>
      </w:r>
      <w:r>
        <w:t xml:space="preserve"> represents a complete picture of the state of the scheduling system. The current state should contain all the information necessary for future decision-making. In a dynamic work environment, the state includes a set of properties such as the state of each machine (idle, running, under repair), the characteristics of the jobs waiting in the queue of each machine (processing time, due date), information about the jobs being executed (remaining processing time), and general system properties such as the current time and the total number of jobs in the system.</w:t>
      </w:r>
    </w:p>
    <w:p w14:paraId="51439CEC" w14:textId="77777777" w:rsidR="00CB311B" w:rsidRDefault="00CB311B" w:rsidP="00CB311B">
      <w:pPr>
        <w:pStyle w:val="Text"/>
        <w:tabs>
          <w:tab w:val="left" w:pos="990"/>
        </w:tabs>
      </w:pPr>
      <w:r w:rsidRPr="00CB311B">
        <w:rPr>
          <w:b/>
          <w:bCs/>
        </w:rPr>
        <w:t>Action space (</w:t>
      </w:r>
      <w:r w:rsidRPr="00CB311B">
        <w:rPr>
          <w:b/>
          <w:bCs/>
          <w:i/>
          <w:iCs/>
        </w:rPr>
        <w:t>A</w:t>
      </w:r>
      <w:r w:rsidRPr="00CB311B">
        <w:rPr>
          <w:b/>
          <w:bCs/>
        </w:rPr>
        <w:t>):</w:t>
      </w:r>
      <w:r>
        <w:t xml:space="preserve"> At each decision step, the agent chooses an action </w:t>
      </w:r>
      <w:r w:rsidRPr="00CB311B">
        <w:rPr>
          <w:i/>
          <w:iCs/>
        </w:rPr>
        <w:t>a</w:t>
      </w:r>
      <w:r w:rsidRPr="00CB311B">
        <w:rPr>
          <w:i/>
          <w:iCs/>
          <w:vertAlign w:val="subscript"/>
        </w:rPr>
        <w:t>t</w:t>
      </w:r>
      <w:r w:rsidRPr="00CB311B">
        <w:rPr>
          <w:rFonts w:ascii="Cambria Math" w:hAnsi="Cambria Math" w:cs="Cambria Math"/>
        </w:rPr>
        <w:t>∈</w:t>
      </w:r>
      <w:r w:rsidRPr="00CB311B">
        <w:rPr>
          <w:i/>
          <w:iCs/>
        </w:rPr>
        <w:t>A</w:t>
      </w:r>
      <w:r>
        <w:t xml:space="preserve"> based on the current state </w:t>
      </w:r>
      <w:r w:rsidRPr="00CB311B">
        <w:rPr>
          <w:i/>
          <w:iCs/>
        </w:rPr>
        <w:t>s</w:t>
      </w:r>
      <w:r w:rsidRPr="00CB311B">
        <w:rPr>
          <w:i/>
          <w:iCs/>
          <w:vertAlign w:val="subscript"/>
        </w:rPr>
        <w:t>t</w:t>
      </w:r>
      <w:r>
        <w:t>. In scheduling problems, actions are usually reduced to choosing a prioritization rule to assign the next job to an idle machine. These rules are simple heuristics that prioritize tasks based on their characteristics. Instead of using a fixed rule, the reinforcement learning algorithm learns which rule will perform best in each case. The set of actions includes the known rules in Table 1:</w:t>
      </w:r>
    </w:p>
    <w:p w14:paraId="43092DEF" w14:textId="6EF1E836" w:rsidR="00CB311B" w:rsidRDefault="00CB311B" w:rsidP="006807A1">
      <w:pPr>
        <w:pStyle w:val="tablehead"/>
      </w:pPr>
      <w:r>
        <w:t>Actions taken by agents</w:t>
      </w:r>
    </w:p>
    <w:tbl>
      <w:tblPr>
        <w:tblStyle w:val="TableGrid"/>
        <w:tblW w:w="0" w:type="auto"/>
        <w:tblLook w:val="04A0" w:firstRow="1" w:lastRow="0" w:firstColumn="1" w:lastColumn="0" w:noHBand="0" w:noVBand="1"/>
      </w:tblPr>
      <w:tblGrid>
        <w:gridCol w:w="1185"/>
        <w:gridCol w:w="3738"/>
      </w:tblGrid>
      <w:tr w:rsidR="006807A1" w14:paraId="08EA1FA3" w14:textId="77777777" w:rsidTr="0065342E">
        <w:tc>
          <w:tcPr>
            <w:tcW w:w="0" w:type="auto"/>
            <w:vAlign w:val="center"/>
          </w:tcPr>
          <w:p w14:paraId="31E1E3DA" w14:textId="77777777" w:rsidR="006807A1" w:rsidRPr="003D3979" w:rsidRDefault="006807A1" w:rsidP="0065342E">
            <w:pPr>
              <w:bidi w:val="0"/>
              <w:jc w:val="center"/>
              <w:rPr>
                <w:rFonts w:asciiTheme="majorBidi" w:hAnsiTheme="majorBidi" w:cstheme="majorBidi"/>
                <w:b/>
                <w:bCs/>
                <w:caps/>
                <w:color w:val="101828"/>
                <w:sz w:val="16"/>
                <w:szCs w:val="16"/>
              </w:rPr>
            </w:pPr>
            <w:r w:rsidRPr="003D3979">
              <w:rPr>
                <w:rFonts w:asciiTheme="majorBidi" w:hAnsiTheme="majorBidi" w:cstheme="majorBidi"/>
                <w:b/>
                <w:bCs/>
                <w:caps/>
                <w:color w:val="101828"/>
                <w:sz w:val="16"/>
                <w:szCs w:val="16"/>
              </w:rPr>
              <w:t>Operation</w:t>
            </w:r>
          </w:p>
        </w:tc>
        <w:tc>
          <w:tcPr>
            <w:tcW w:w="0" w:type="auto"/>
            <w:vAlign w:val="center"/>
          </w:tcPr>
          <w:p w14:paraId="41EF0045" w14:textId="77777777" w:rsidR="006807A1" w:rsidRPr="003D3979" w:rsidRDefault="006807A1" w:rsidP="0065342E">
            <w:pPr>
              <w:bidi w:val="0"/>
              <w:jc w:val="center"/>
              <w:rPr>
                <w:rFonts w:asciiTheme="majorBidi" w:hAnsiTheme="majorBidi" w:cstheme="majorBidi"/>
                <w:b/>
                <w:bCs/>
                <w:caps/>
                <w:color w:val="101828"/>
                <w:sz w:val="16"/>
                <w:szCs w:val="16"/>
              </w:rPr>
            </w:pPr>
            <w:r w:rsidRPr="003D3979">
              <w:rPr>
                <w:rFonts w:asciiTheme="majorBidi" w:hAnsiTheme="majorBidi" w:cstheme="majorBidi"/>
                <w:b/>
                <w:bCs/>
                <w:caps/>
                <w:color w:val="101828"/>
                <w:sz w:val="16"/>
                <w:szCs w:val="16"/>
              </w:rPr>
              <w:t>Definition</w:t>
            </w:r>
          </w:p>
        </w:tc>
      </w:tr>
      <w:tr w:rsidR="006807A1" w14:paraId="271A6E57" w14:textId="77777777" w:rsidTr="0065342E">
        <w:tc>
          <w:tcPr>
            <w:tcW w:w="0" w:type="auto"/>
            <w:vAlign w:val="center"/>
          </w:tcPr>
          <w:p w14:paraId="18CC73CE"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SPT</w:t>
            </w:r>
          </w:p>
        </w:tc>
        <w:tc>
          <w:tcPr>
            <w:tcW w:w="0" w:type="auto"/>
            <w:vAlign w:val="center"/>
          </w:tcPr>
          <w:p w14:paraId="7683532A"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shortest processing time for the next operation.</w:t>
            </w:r>
          </w:p>
        </w:tc>
      </w:tr>
      <w:tr w:rsidR="006807A1" w14:paraId="6CFA6CC0" w14:textId="77777777" w:rsidTr="0065342E">
        <w:tc>
          <w:tcPr>
            <w:tcW w:w="0" w:type="auto"/>
            <w:vAlign w:val="center"/>
          </w:tcPr>
          <w:p w14:paraId="3C07D1A7"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LPT</w:t>
            </w:r>
          </w:p>
        </w:tc>
        <w:tc>
          <w:tcPr>
            <w:tcW w:w="0" w:type="auto"/>
            <w:vAlign w:val="center"/>
          </w:tcPr>
          <w:p w14:paraId="1302C98A"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longest processing time for the next operation.</w:t>
            </w:r>
          </w:p>
        </w:tc>
      </w:tr>
      <w:tr w:rsidR="006807A1" w14:paraId="0840CD47" w14:textId="77777777" w:rsidTr="0065342E">
        <w:tc>
          <w:tcPr>
            <w:tcW w:w="0" w:type="auto"/>
            <w:vAlign w:val="center"/>
          </w:tcPr>
          <w:p w14:paraId="5E2AF5BD"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SRPT</w:t>
            </w:r>
          </w:p>
        </w:tc>
        <w:tc>
          <w:tcPr>
            <w:tcW w:w="0" w:type="auto"/>
            <w:vAlign w:val="center"/>
          </w:tcPr>
          <w:p w14:paraId="31223465"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shortest total remaining processing time.</w:t>
            </w:r>
          </w:p>
        </w:tc>
      </w:tr>
      <w:tr w:rsidR="006807A1" w14:paraId="4F575A25" w14:textId="77777777" w:rsidTr="0065342E">
        <w:tc>
          <w:tcPr>
            <w:tcW w:w="0" w:type="auto"/>
            <w:vAlign w:val="center"/>
          </w:tcPr>
          <w:p w14:paraId="390FD451"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LRPT</w:t>
            </w:r>
          </w:p>
        </w:tc>
        <w:tc>
          <w:tcPr>
            <w:tcW w:w="0" w:type="auto"/>
            <w:vAlign w:val="center"/>
          </w:tcPr>
          <w:p w14:paraId="2F50F1C2"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longest total remaining processing time.</w:t>
            </w:r>
          </w:p>
        </w:tc>
      </w:tr>
      <w:tr w:rsidR="006807A1" w14:paraId="276A8DD5" w14:textId="77777777" w:rsidTr="0065342E">
        <w:tc>
          <w:tcPr>
            <w:tcW w:w="0" w:type="auto"/>
            <w:vAlign w:val="center"/>
          </w:tcPr>
          <w:p w14:paraId="652A1FE5"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STPT</w:t>
            </w:r>
          </w:p>
        </w:tc>
        <w:tc>
          <w:tcPr>
            <w:tcW w:w="0" w:type="auto"/>
            <w:vAlign w:val="center"/>
          </w:tcPr>
          <w:p w14:paraId="1C1687F5"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shortest total processing time.</w:t>
            </w:r>
          </w:p>
        </w:tc>
      </w:tr>
      <w:tr w:rsidR="006807A1" w14:paraId="0F4C70E8" w14:textId="77777777" w:rsidTr="0065342E">
        <w:tc>
          <w:tcPr>
            <w:tcW w:w="0" w:type="auto"/>
            <w:vAlign w:val="center"/>
          </w:tcPr>
          <w:p w14:paraId="3DCFF753"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LTPT</w:t>
            </w:r>
          </w:p>
        </w:tc>
        <w:tc>
          <w:tcPr>
            <w:tcW w:w="0" w:type="auto"/>
            <w:vAlign w:val="center"/>
          </w:tcPr>
          <w:p w14:paraId="6E5007E9"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longest total processing time.</w:t>
            </w:r>
          </w:p>
        </w:tc>
      </w:tr>
      <w:tr w:rsidR="006807A1" w14:paraId="4131CD59" w14:textId="77777777" w:rsidTr="0065342E">
        <w:tc>
          <w:tcPr>
            <w:tcW w:w="0" w:type="auto"/>
            <w:vAlign w:val="center"/>
          </w:tcPr>
          <w:p w14:paraId="0294201E"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FIFO</w:t>
            </w:r>
          </w:p>
        </w:tc>
        <w:tc>
          <w:tcPr>
            <w:tcW w:w="0" w:type="auto"/>
            <w:vAlign w:val="center"/>
          </w:tcPr>
          <w:p w14:paraId="07A0DC58"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that entered the queue first.</w:t>
            </w:r>
          </w:p>
        </w:tc>
      </w:tr>
      <w:tr w:rsidR="006807A1" w14:paraId="2D7BAE65" w14:textId="77777777" w:rsidTr="0065342E">
        <w:tc>
          <w:tcPr>
            <w:tcW w:w="0" w:type="auto"/>
            <w:vAlign w:val="center"/>
          </w:tcPr>
          <w:p w14:paraId="2E9FB4B4"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LIFO</w:t>
            </w:r>
          </w:p>
        </w:tc>
        <w:tc>
          <w:tcPr>
            <w:tcW w:w="0" w:type="auto"/>
            <w:vAlign w:val="center"/>
          </w:tcPr>
          <w:p w14:paraId="3FE41EBA"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that entered the queue last.</w:t>
            </w:r>
          </w:p>
        </w:tc>
      </w:tr>
      <w:tr w:rsidR="006807A1" w14:paraId="314B0948" w14:textId="77777777" w:rsidTr="0065342E">
        <w:tc>
          <w:tcPr>
            <w:tcW w:w="0" w:type="auto"/>
            <w:vAlign w:val="center"/>
          </w:tcPr>
          <w:p w14:paraId="7CDE36F3"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LOR</w:t>
            </w:r>
          </w:p>
        </w:tc>
        <w:tc>
          <w:tcPr>
            <w:tcW w:w="0" w:type="auto"/>
            <w:vAlign w:val="center"/>
          </w:tcPr>
          <w:p w14:paraId="73EEF572"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fewest remaining operations.</w:t>
            </w:r>
          </w:p>
        </w:tc>
      </w:tr>
      <w:tr w:rsidR="006807A1" w14:paraId="25C0C27C" w14:textId="77777777" w:rsidTr="0065342E">
        <w:tc>
          <w:tcPr>
            <w:tcW w:w="0" w:type="auto"/>
            <w:vAlign w:val="center"/>
          </w:tcPr>
          <w:p w14:paraId="26AFD42B" w14:textId="77777777" w:rsidR="006807A1" w:rsidRPr="003D3979" w:rsidRDefault="006807A1" w:rsidP="0065342E">
            <w:pPr>
              <w:bidi w:val="0"/>
              <w:jc w:val="center"/>
              <w:rPr>
                <w:rFonts w:asciiTheme="majorBidi" w:hAnsiTheme="majorBidi" w:cstheme="majorBidi"/>
                <w:b/>
                <w:bCs/>
                <w:color w:val="171717"/>
                <w:sz w:val="16"/>
                <w:szCs w:val="16"/>
              </w:rPr>
            </w:pPr>
            <w:r w:rsidRPr="003D3979">
              <w:rPr>
                <w:rFonts w:asciiTheme="majorBidi" w:hAnsiTheme="majorBidi" w:cstheme="majorBidi"/>
                <w:b/>
                <w:bCs/>
                <w:color w:val="171717"/>
                <w:sz w:val="16"/>
                <w:szCs w:val="16"/>
              </w:rPr>
              <w:t>MOR</w:t>
            </w:r>
          </w:p>
        </w:tc>
        <w:tc>
          <w:tcPr>
            <w:tcW w:w="0" w:type="auto"/>
            <w:vAlign w:val="center"/>
          </w:tcPr>
          <w:p w14:paraId="426B3443" w14:textId="77777777" w:rsidR="006807A1" w:rsidRPr="003D3979" w:rsidRDefault="006807A1" w:rsidP="0065342E">
            <w:pPr>
              <w:bidi w:val="0"/>
              <w:jc w:val="center"/>
              <w:rPr>
                <w:rFonts w:asciiTheme="majorBidi" w:hAnsiTheme="majorBidi" w:cstheme="majorBidi"/>
                <w:color w:val="171717"/>
                <w:sz w:val="16"/>
                <w:szCs w:val="16"/>
              </w:rPr>
            </w:pPr>
            <w:r w:rsidRPr="003D3979">
              <w:rPr>
                <w:rFonts w:asciiTheme="majorBidi" w:hAnsiTheme="majorBidi" w:cstheme="majorBidi"/>
                <w:color w:val="171717"/>
                <w:sz w:val="16"/>
                <w:szCs w:val="16"/>
              </w:rPr>
              <w:t>Selects the job with the most remaining operations.</w:t>
            </w:r>
          </w:p>
        </w:tc>
      </w:tr>
    </w:tbl>
    <w:p w14:paraId="5EA6B43A" w14:textId="77777777" w:rsidR="006807A1" w:rsidRDefault="006807A1" w:rsidP="00CB311B">
      <w:pPr>
        <w:pStyle w:val="Text"/>
        <w:tabs>
          <w:tab w:val="left" w:pos="990"/>
        </w:tabs>
        <w:ind w:firstLine="0"/>
      </w:pPr>
    </w:p>
    <w:p w14:paraId="06B45822" w14:textId="77777777" w:rsidR="00B850A5" w:rsidRDefault="00B850A5" w:rsidP="00B850A5">
      <w:pPr>
        <w:pStyle w:val="Text"/>
        <w:tabs>
          <w:tab w:val="left" w:pos="990"/>
        </w:tabs>
      </w:pPr>
      <w:r w:rsidRPr="00B850A5">
        <w:rPr>
          <w:b/>
          <w:bCs/>
        </w:rPr>
        <w:t>State transition function (</w:t>
      </w:r>
      <w:r w:rsidRPr="00B850A5">
        <w:rPr>
          <w:b/>
          <w:bCs/>
          <w:i/>
          <w:iCs/>
        </w:rPr>
        <w:t>P</w:t>
      </w:r>
      <w:r w:rsidRPr="00B850A5">
        <w:rPr>
          <w:b/>
          <w:bCs/>
        </w:rPr>
        <w:t>):</w:t>
      </w:r>
      <w:r>
        <w:t xml:space="preserve"> The function </w:t>
      </w:r>
      <w:r w:rsidRPr="00B850A5">
        <w:rPr>
          <w:i/>
          <w:iCs/>
        </w:rPr>
        <w:t>P</w:t>
      </w:r>
      <w:r>
        <w:t>(</w:t>
      </w:r>
      <w:r w:rsidRPr="00B850A5">
        <w:rPr>
          <w:i/>
          <w:iCs/>
        </w:rPr>
        <w:t>s</w:t>
      </w:r>
      <w:r w:rsidRPr="00B850A5">
        <w:rPr>
          <w:i/>
          <w:iCs/>
          <w:vertAlign w:val="subscript"/>
        </w:rPr>
        <w:t>t+1</w:t>
      </w:r>
      <w:r>
        <w:rPr>
          <w:rFonts w:ascii="Cambria Math" w:hAnsi="Cambria Math" w:cs="Cambria Math"/>
        </w:rPr>
        <w:t>∣</w:t>
      </w:r>
      <w:r w:rsidRPr="00B850A5">
        <w:rPr>
          <w:i/>
          <w:iCs/>
        </w:rPr>
        <w:t>s</w:t>
      </w:r>
      <w:r w:rsidRPr="00B850A5">
        <w:rPr>
          <w:i/>
          <w:iCs/>
          <w:vertAlign w:val="subscript"/>
        </w:rPr>
        <w:t>t</w:t>
      </w:r>
      <w:r w:rsidRPr="00B850A5">
        <w:rPr>
          <w:i/>
          <w:iCs/>
        </w:rPr>
        <w:t>,a</w:t>
      </w:r>
      <w:r w:rsidRPr="00B850A5">
        <w:rPr>
          <w:i/>
          <w:iCs/>
          <w:vertAlign w:val="subscript"/>
        </w:rPr>
        <w:t>t</w:t>
      </w:r>
      <w:r>
        <w:t xml:space="preserve">) specifies the probability of transitioning from state </w:t>
      </w:r>
      <w:r w:rsidRPr="00B850A5">
        <w:rPr>
          <w:i/>
          <w:iCs/>
        </w:rPr>
        <w:t>s</w:t>
      </w:r>
      <w:r w:rsidRPr="00B850A5">
        <w:rPr>
          <w:i/>
          <w:iCs/>
          <w:vertAlign w:val="subscript"/>
        </w:rPr>
        <w:t>t</w:t>
      </w:r>
      <w:r>
        <w:t xml:space="preserve"> to state s</w:t>
      </w:r>
      <w:r w:rsidRPr="00B850A5">
        <w:rPr>
          <w:vertAlign w:val="subscript"/>
        </w:rPr>
        <w:t>t+1</w:t>
      </w:r>
      <w:r>
        <w:t xml:space="preserve"> after performing operation </w:t>
      </w:r>
      <w:r w:rsidRPr="00B850A5">
        <w:rPr>
          <w:i/>
          <w:iCs/>
        </w:rPr>
        <w:t>a</w:t>
      </w:r>
      <w:r w:rsidRPr="00B850A5">
        <w:rPr>
          <w:i/>
          <w:iCs/>
          <w:vertAlign w:val="subscript"/>
        </w:rPr>
        <w:t>t</w:t>
      </w:r>
      <w:r>
        <w:t>. In scheduling environments, this transition is usually deterministic (assigning a job to a machine changes the state of the system in a certain way), but environmental dynamics such as the arrival of new jobs or machine failures can give this function a stochastic nature.</w:t>
      </w:r>
    </w:p>
    <w:p w14:paraId="247ED764" w14:textId="5F74A036" w:rsidR="00B850A5" w:rsidRDefault="00B850A5" w:rsidP="00B850A5">
      <w:pPr>
        <w:pStyle w:val="Text"/>
        <w:tabs>
          <w:tab w:val="left" w:pos="990"/>
        </w:tabs>
      </w:pPr>
      <w:r w:rsidRPr="00B850A5">
        <w:rPr>
          <w:b/>
          <w:bCs/>
        </w:rPr>
        <w:t>Reward function (</w:t>
      </w:r>
      <w:r w:rsidRPr="00B850A5">
        <w:rPr>
          <w:b/>
          <w:bCs/>
          <w:i/>
          <w:iCs/>
        </w:rPr>
        <w:t>R</w:t>
      </w:r>
      <w:r w:rsidRPr="00B850A5">
        <w:rPr>
          <w:b/>
          <w:bCs/>
        </w:rPr>
        <w:t>):</w:t>
      </w:r>
      <w:r>
        <w:t xml:space="preserve"> The reward function </w:t>
      </w:r>
      <w:r w:rsidRPr="00484D6B">
        <w:rPr>
          <w:i/>
          <w:iCs/>
        </w:rPr>
        <w:t>r</w:t>
      </w:r>
      <w:r w:rsidRPr="00484D6B">
        <w:rPr>
          <w:i/>
          <w:iCs/>
          <w:vertAlign w:val="subscript"/>
        </w:rPr>
        <w:t>t</w:t>
      </w:r>
      <w:r w:rsidRPr="00484D6B">
        <w:rPr>
          <w:i/>
          <w:iCs/>
        </w:rPr>
        <w:t>​</w:t>
      </w:r>
      <w:r w:rsidRPr="00484D6B">
        <w:t>=</w:t>
      </w:r>
      <w:r w:rsidRPr="00484D6B">
        <w:rPr>
          <w:i/>
          <w:iCs/>
        </w:rPr>
        <w:t>R</w:t>
      </w:r>
      <w:r w:rsidRPr="00484D6B">
        <w:t>(</w:t>
      </w:r>
      <w:r w:rsidRPr="00484D6B">
        <w:rPr>
          <w:i/>
          <w:iCs/>
        </w:rPr>
        <w:t>s</w:t>
      </w:r>
      <w:r w:rsidRPr="00484D6B">
        <w:rPr>
          <w:i/>
          <w:iCs/>
          <w:vertAlign w:val="subscript"/>
        </w:rPr>
        <w:t>t</w:t>
      </w:r>
      <w:r w:rsidRPr="00484D6B">
        <w:rPr>
          <w:i/>
          <w:iCs/>
        </w:rPr>
        <w:t>​,a</w:t>
      </w:r>
      <w:r w:rsidRPr="00484D6B">
        <w:rPr>
          <w:i/>
          <w:iCs/>
          <w:vertAlign w:val="subscript"/>
        </w:rPr>
        <w:t>t</w:t>
      </w:r>
      <w:r w:rsidRPr="00484D6B">
        <w:rPr>
          <w:i/>
          <w:iCs/>
        </w:rPr>
        <w:t>​,s</w:t>
      </w:r>
      <w:r w:rsidRPr="00484D6B">
        <w:rPr>
          <w:i/>
          <w:iCs/>
          <w:vertAlign w:val="subscript"/>
        </w:rPr>
        <w:t>t+1</w:t>
      </w:r>
      <w:r w:rsidRPr="00484D6B">
        <w:t>​)</w:t>
      </w:r>
      <w:r>
        <w:t xml:space="preserve"> is a numerical signal that evaluates the desirability of transitioning from state </w:t>
      </w:r>
      <w:r w:rsidRPr="00B850A5">
        <w:rPr>
          <w:i/>
          <w:iCs/>
        </w:rPr>
        <w:t>s</w:t>
      </w:r>
      <w:r w:rsidRPr="00B850A5">
        <w:rPr>
          <w:i/>
          <w:iCs/>
          <w:vertAlign w:val="subscript"/>
        </w:rPr>
        <w:t>t</w:t>
      </w:r>
      <w:r>
        <w:t xml:space="preserve"> to </w:t>
      </w:r>
      <w:r w:rsidRPr="00B850A5">
        <w:rPr>
          <w:i/>
          <w:iCs/>
        </w:rPr>
        <w:t>s</w:t>
      </w:r>
      <w:r w:rsidRPr="00B850A5">
        <w:rPr>
          <w:i/>
          <w:iCs/>
          <w:vertAlign w:val="subscript"/>
        </w:rPr>
        <w:t>t+1</w:t>
      </w:r>
      <w:r>
        <w:t xml:space="preserve">. The design of the reward function is crucial to align the agent's goals with the overall goals of the scheduling problem (such as minimizing the average completion time or delay). For example, a reward function can be defined as the negative of the tardiness of all jobs. If </w:t>
      </w:r>
      <w:r w:rsidRPr="00B850A5">
        <w:rPr>
          <w:i/>
          <w:iCs/>
        </w:rPr>
        <w:t>C</w:t>
      </w:r>
      <w:r w:rsidRPr="00B850A5">
        <w:rPr>
          <w:i/>
          <w:iCs/>
          <w:vertAlign w:val="subscript"/>
        </w:rPr>
        <w:t>j</w:t>
      </w:r>
      <w:r>
        <w:t xml:space="preserve"> is the completion time and Dj is the due date of job </w:t>
      </w:r>
      <w:r w:rsidRPr="00B850A5">
        <w:rPr>
          <w:i/>
          <w:iCs/>
        </w:rPr>
        <w:t>j</w:t>
      </w:r>
      <w:r>
        <w:t xml:space="preserve">, the job's tardiness will be </w:t>
      </w:r>
      <w:r w:rsidRPr="002B53FB">
        <w:rPr>
          <w:i/>
          <w:iCs/>
        </w:rPr>
        <w:t>T</w:t>
      </w:r>
      <w:r w:rsidRPr="002B53FB">
        <w:rPr>
          <w:i/>
          <w:iCs/>
          <w:vertAlign w:val="subscript"/>
        </w:rPr>
        <w:t>j</w:t>
      </w:r>
      <w:r w:rsidRPr="002B53FB">
        <w:t>​=max(</w:t>
      </w:r>
      <w:r w:rsidRPr="002B53FB">
        <w:rPr>
          <w:i/>
          <w:iCs/>
        </w:rPr>
        <w:t>0</w:t>
      </w:r>
      <w:r w:rsidRPr="002B53FB">
        <w:t>,</w:t>
      </w:r>
      <w:r w:rsidRPr="002B53FB">
        <w:rPr>
          <w:i/>
          <w:iCs/>
        </w:rPr>
        <w:t>C</w:t>
      </w:r>
      <w:r w:rsidRPr="002B53FB">
        <w:rPr>
          <w:i/>
          <w:iCs/>
          <w:vertAlign w:val="subscript"/>
        </w:rPr>
        <w:t>j</w:t>
      </w:r>
      <w:r w:rsidRPr="002B53FB">
        <w:rPr>
          <w:i/>
          <w:iCs/>
        </w:rPr>
        <w:t>​−D</w:t>
      </w:r>
      <w:r w:rsidRPr="002B53FB">
        <w:rPr>
          <w:i/>
          <w:iCs/>
          <w:vertAlign w:val="subscript"/>
        </w:rPr>
        <w:t>j</w:t>
      </w:r>
      <w:r w:rsidRPr="002B53FB">
        <w:rPr>
          <w:i/>
          <w:iCs/>
        </w:rPr>
        <w:t>​</w:t>
      </w:r>
      <w:r w:rsidRPr="002B53FB">
        <w:t>)</w:t>
      </w:r>
      <w:r>
        <w:t>. The reward at each step is defined as follows:</w:t>
      </w:r>
    </w:p>
    <w:p w14:paraId="3119CC87" w14:textId="7536480E" w:rsidR="00B850A5" w:rsidRDefault="00B850A5" w:rsidP="00B850A5">
      <w:pPr>
        <w:pStyle w:val="Text"/>
        <w:tabs>
          <w:tab w:val="left" w:pos="990"/>
        </w:tabs>
        <w:ind w:firstLine="0"/>
        <w:rPr>
          <w:rtl/>
        </w:rPr>
      </w:pPr>
      <w:r w:rsidRPr="007F0F0C">
        <w:rPr>
          <w:rFonts w:cs="B Mitra"/>
          <w:position w:val="-28"/>
        </w:rPr>
        <w:object w:dxaOrig="1320" w:dyaOrig="499" w14:anchorId="74E20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25.25pt" o:ole="">
            <v:imagedata r:id="rId11" o:title=""/>
          </v:shape>
          <o:OLEObject Type="Embed" ProgID="Equation.DSMT4" ShapeID="_x0000_i1025" DrawAspect="Content" ObjectID="_1825420361" r:id="rId12"/>
        </w:object>
      </w:r>
      <w:r>
        <w:rPr>
          <w:rFonts w:cs="B Mitra"/>
          <w:position w:val="-28"/>
        </w:rPr>
        <w:t xml:space="preserve">                                                                   </w:t>
      </w:r>
      <w:r>
        <w:t>(1)</w:t>
      </w:r>
    </w:p>
    <w:p w14:paraId="2BD4621A" w14:textId="77777777" w:rsidR="00B850A5" w:rsidRDefault="00B850A5" w:rsidP="00B850A5">
      <w:pPr>
        <w:pStyle w:val="Text"/>
        <w:tabs>
          <w:tab w:val="left" w:pos="990"/>
        </w:tabs>
      </w:pPr>
      <w:r w:rsidRPr="00B850A5">
        <w:rPr>
          <w:i/>
          <w:iCs/>
        </w:rPr>
        <w:t>J</w:t>
      </w:r>
      <w:r w:rsidRPr="00B850A5">
        <w:rPr>
          <w:i/>
          <w:iCs/>
          <w:vertAlign w:val="subscript"/>
        </w:rPr>
        <w:t>completed</w:t>
      </w:r>
      <w:r>
        <w:t xml:space="preserve"> is the set of tasks completed in the most recent time step.</w:t>
      </w:r>
    </w:p>
    <w:p w14:paraId="0DC4564A" w14:textId="7EB1D567" w:rsidR="00B850A5" w:rsidRDefault="00B850A5" w:rsidP="00B850A5">
      <w:pPr>
        <w:pStyle w:val="Text"/>
        <w:tabs>
          <w:tab w:val="left" w:pos="990"/>
        </w:tabs>
      </w:pPr>
      <w:r w:rsidRPr="00B850A5">
        <w:rPr>
          <w:b/>
          <w:bCs/>
        </w:rPr>
        <w:t>Discount factor (</w:t>
      </w:r>
      <w:r w:rsidRPr="00B850A5">
        <w:rPr>
          <w:b/>
          <w:bCs/>
          <w:i/>
          <w:iCs/>
        </w:rPr>
        <w:t>γ</w:t>
      </w:r>
      <w:r w:rsidRPr="00B850A5">
        <w:rPr>
          <w:b/>
          <w:bCs/>
        </w:rPr>
        <w:t>):</w:t>
      </w:r>
      <w:r>
        <w:t xml:space="preserve"> </w:t>
      </w:r>
      <w:r w:rsidRPr="00B850A5">
        <w:rPr>
          <w:i/>
          <w:iCs/>
        </w:rPr>
        <w:t>γ</w:t>
      </w:r>
      <w:r>
        <w:rPr>
          <w:rFonts w:ascii="Cambria Math" w:hAnsi="Cambria Math" w:cs="Cambria Math"/>
        </w:rPr>
        <w:t>∈</w:t>
      </w:r>
      <w:r>
        <w:t xml:space="preserve">[0,1] specifies the importance of future rewards compared to immediate rewards. A value close to 1 gives more importance to long-term rewards. The agent’s goal in this framework is to learn a policy </w:t>
      </w:r>
      <w:r w:rsidRPr="003B3EBA">
        <w:rPr>
          <w:i/>
          <w:iCs/>
        </w:rPr>
        <w:t>π</w:t>
      </w:r>
      <w:r>
        <w:t>(</w:t>
      </w:r>
      <w:r w:rsidRPr="003B3EBA">
        <w:rPr>
          <w:i/>
          <w:iCs/>
        </w:rPr>
        <w:t>a</w:t>
      </w:r>
      <w:r w:rsidRPr="003B3EBA">
        <w:rPr>
          <w:i/>
          <w:iCs/>
          <w:vertAlign w:val="subscript"/>
        </w:rPr>
        <w:t>t</w:t>
      </w:r>
      <w:r>
        <w:rPr>
          <w:rFonts w:ascii="Cambria Math" w:hAnsi="Cambria Math" w:cs="Cambria Math"/>
        </w:rPr>
        <w:t>∣</w:t>
      </w:r>
      <w:r w:rsidRPr="003B3EBA">
        <w:rPr>
          <w:i/>
          <w:iCs/>
        </w:rPr>
        <w:t>s</w:t>
      </w:r>
      <w:r w:rsidRPr="003B3EBA">
        <w:rPr>
          <w:i/>
          <w:iCs/>
          <w:vertAlign w:val="subscript"/>
        </w:rPr>
        <w:t>t</w:t>
      </w:r>
      <w:r>
        <w:t>), which is a mapping from states to probability distributions over actions, such that the sum of future rewards with a discount factor, called the expected return (</w:t>
      </w:r>
      <w:r w:rsidRPr="003B3EBA">
        <w:rPr>
          <w:i/>
          <w:iCs/>
        </w:rPr>
        <w:t>Gt</w:t>
      </w:r>
      <w:r>
        <w:t>), is maximized:</w:t>
      </w:r>
    </w:p>
    <w:p w14:paraId="402F1C5D" w14:textId="71EAEEB8" w:rsidR="00B850A5" w:rsidRDefault="003B3EBA" w:rsidP="00D23622">
      <w:pPr>
        <w:pStyle w:val="Text"/>
        <w:tabs>
          <w:tab w:val="left" w:pos="990"/>
        </w:tabs>
        <w:ind w:firstLine="0"/>
        <w:rPr>
          <w:rtl/>
        </w:rPr>
      </w:pPr>
      <w:r w:rsidRPr="00A27EC5">
        <w:rPr>
          <w:rFonts w:cs="B Mitra"/>
          <w:position w:val="-24"/>
        </w:rPr>
        <w:object w:dxaOrig="1240" w:dyaOrig="580" w14:anchorId="01102248">
          <v:shape id="_x0000_i1026" type="#_x0000_t75" style="width:61.7pt;height:29pt" o:ole="">
            <v:imagedata r:id="rId13" o:title=""/>
          </v:shape>
          <o:OLEObject Type="Embed" ProgID="Equation.DSMT4" ShapeID="_x0000_i1026" DrawAspect="Content" ObjectID="_1825420362" r:id="rId14"/>
        </w:object>
      </w:r>
      <w:r>
        <w:rPr>
          <w:rFonts w:cs="B Mitra"/>
          <w:position w:val="-24"/>
        </w:rPr>
        <w:t xml:space="preserve">         </w:t>
      </w:r>
      <w:r w:rsidR="00D23622">
        <w:rPr>
          <w:rFonts w:cs="B Mitra"/>
          <w:position w:val="-24"/>
        </w:rPr>
        <w:t xml:space="preserve">    </w:t>
      </w:r>
      <w:r>
        <w:rPr>
          <w:rFonts w:cs="B Mitra"/>
          <w:position w:val="-24"/>
        </w:rPr>
        <w:t xml:space="preserve">                                                        </w:t>
      </w:r>
      <w:r w:rsidR="00B850A5">
        <w:t>(2)</w:t>
      </w:r>
    </w:p>
    <w:p w14:paraId="000279EB" w14:textId="2192C1BC" w:rsidR="00B850A5" w:rsidRDefault="00B850A5" w:rsidP="00B850A5">
      <w:pPr>
        <w:pStyle w:val="Text"/>
        <w:tabs>
          <w:tab w:val="left" w:pos="990"/>
        </w:tabs>
      </w:pPr>
      <w:r>
        <w:t xml:space="preserve">The optimal policy </w:t>
      </w:r>
      <w:r w:rsidRPr="00D23622">
        <w:rPr>
          <w:i/>
          <w:iCs/>
        </w:rPr>
        <w:t>π</w:t>
      </w:r>
      <w:r w:rsidRPr="00D23622">
        <w:rPr>
          <w:rFonts w:ascii="Cambria Math" w:hAnsi="Cambria Math" w:cs="Cambria Math"/>
          <w:i/>
          <w:iCs/>
          <w:vertAlign w:val="superscript"/>
        </w:rPr>
        <w:t>∗</w:t>
      </w:r>
      <w:r>
        <w:t xml:space="preserve"> is the policy that maximizes the followin</w:t>
      </w:r>
      <w:r w:rsidR="00D23622">
        <w:t>g optimal value-action function:</w:t>
      </w:r>
    </w:p>
    <w:p w14:paraId="7A0BEB88" w14:textId="1686A730" w:rsidR="00B850A5" w:rsidRDefault="00D23622" w:rsidP="00D23622">
      <w:pPr>
        <w:pStyle w:val="Text"/>
        <w:tabs>
          <w:tab w:val="left" w:pos="990"/>
        </w:tabs>
        <w:ind w:firstLine="0"/>
        <w:rPr>
          <w:rtl/>
        </w:rPr>
      </w:pPr>
      <w:r w:rsidRPr="00A27EC5">
        <w:rPr>
          <w:rFonts w:cs="B Mitra"/>
          <w:position w:val="-10"/>
        </w:rPr>
        <w:object w:dxaOrig="2880" w:dyaOrig="320" w14:anchorId="209F7204">
          <v:shape id="_x0000_i1027" type="#_x0000_t75" style="width:2in;height:15.9pt" o:ole="">
            <v:imagedata r:id="rId15" o:title=""/>
          </v:shape>
          <o:OLEObject Type="Embed" ProgID="Equation.DSMT4" ShapeID="_x0000_i1027" DrawAspect="Content" ObjectID="_1825420363" r:id="rId16"/>
        </w:object>
      </w:r>
      <w:r>
        <w:rPr>
          <w:rFonts w:cs="B Mitra"/>
          <w:position w:val="-10"/>
        </w:rPr>
        <w:t xml:space="preserve">                                    </w:t>
      </w:r>
      <w:r w:rsidR="00B850A5">
        <w:t>(3)</w:t>
      </w:r>
    </w:p>
    <w:p w14:paraId="6C0A5C4E" w14:textId="013F8F21" w:rsidR="00D23622" w:rsidRDefault="00D23622" w:rsidP="00D23622">
      <w:pPr>
        <w:pStyle w:val="Text"/>
        <w:tabs>
          <w:tab w:val="left" w:pos="990"/>
        </w:tabs>
        <w:ind w:firstLine="0"/>
        <w:jc w:val="left"/>
        <w:rPr>
          <w:b/>
          <w:bCs/>
          <w:sz w:val="24"/>
          <w:szCs w:val="24"/>
          <w:lang w:bidi="fa-IR"/>
        </w:rPr>
      </w:pPr>
      <w:r>
        <w:rPr>
          <w:b/>
          <w:bCs/>
          <w:sz w:val="24"/>
          <w:szCs w:val="24"/>
          <w:lang w:bidi="fa-IR"/>
        </w:rPr>
        <w:t>2</w:t>
      </w:r>
      <w:r w:rsidRPr="00BC2F11">
        <w:rPr>
          <w:b/>
          <w:bCs/>
          <w:sz w:val="24"/>
          <w:szCs w:val="24"/>
          <w:lang w:bidi="fa-IR"/>
        </w:rPr>
        <w:t>.</w:t>
      </w:r>
      <w:r>
        <w:rPr>
          <w:b/>
          <w:bCs/>
          <w:sz w:val="24"/>
          <w:szCs w:val="24"/>
          <w:lang w:bidi="fa-IR"/>
        </w:rPr>
        <w:t>2</w:t>
      </w:r>
      <w:r w:rsidRPr="00BC2F11">
        <w:rPr>
          <w:b/>
          <w:bCs/>
          <w:sz w:val="24"/>
          <w:szCs w:val="24"/>
          <w:lang w:bidi="fa-IR"/>
        </w:rPr>
        <w:t xml:space="preserve">. </w:t>
      </w:r>
      <w:r w:rsidRPr="00D23622">
        <w:rPr>
          <w:b/>
          <w:bCs/>
          <w:sz w:val="24"/>
          <w:szCs w:val="24"/>
          <w:lang w:bidi="fa-IR"/>
        </w:rPr>
        <w:t>Multi-Agent Actor-Critic Architecture and CTDE Method</w:t>
      </w:r>
      <w:r>
        <w:rPr>
          <w:b/>
          <w:bCs/>
          <w:sz w:val="24"/>
          <w:szCs w:val="24"/>
          <w:lang w:bidi="fa-IR"/>
        </w:rPr>
        <w:t xml:space="preserve"> </w:t>
      </w:r>
    </w:p>
    <w:p w14:paraId="2FBCAA6B" w14:textId="77777777" w:rsidR="00B850A5" w:rsidRDefault="00B850A5" w:rsidP="00B850A5">
      <w:pPr>
        <w:pStyle w:val="Text"/>
        <w:tabs>
          <w:tab w:val="left" w:pos="990"/>
        </w:tabs>
      </w:pPr>
      <w:r>
        <w:t>In industrial scheduling problems involving multiple machines, modeling the problem as a single agent faces a scalability challenge. A more natural approach is to consider each machine as an independent agent, resulting in a multi-agent system. In multi-agent reinforcement learning, each agent learns its own policy, but this process is challenged by the instability of the environment; from the perspective of each agent, the environment changes as the policies of other agents change, making it difficult for the algorithm to converge [12]. The Actor-Critic architecture provides an effective solution for learning in large or continuous action spaces. This architecture consists of two distinct networks:</w:t>
      </w:r>
    </w:p>
    <w:p w14:paraId="4FC98C53" w14:textId="77777777" w:rsidR="00B77DCD" w:rsidRDefault="00B850A5" w:rsidP="00B77DCD">
      <w:pPr>
        <w:pStyle w:val="Text"/>
        <w:tabs>
          <w:tab w:val="left" w:pos="990"/>
        </w:tabs>
      </w:pPr>
      <w:r w:rsidRPr="00B77DCD">
        <w:rPr>
          <w:b/>
          <w:bCs/>
        </w:rPr>
        <w:t>Actor</w:t>
      </w:r>
      <w:r>
        <w:t xml:space="preserve">: The actor is responsible for learning and implementing the policy </w:t>
      </w:r>
      <w:r w:rsidRPr="00B77DCD">
        <w:rPr>
          <w:i/>
          <w:iCs/>
        </w:rPr>
        <w:t>π</w:t>
      </w:r>
      <w:r w:rsidRPr="00B77DCD">
        <w:rPr>
          <w:i/>
          <w:iCs/>
          <w:vertAlign w:val="subscript"/>
        </w:rPr>
        <w:t>θ</w:t>
      </w:r>
      <w:r>
        <w:t>(</w:t>
      </w:r>
      <w:r w:rsidRPr="00B77DCD">
        <w:rPr>
          <w:i/>
          <w:iCs/>
        </w:rPr>
        <w:t>a</w:t>
      </w:r>
      <w:r>
        <w:rPr>
          <w:rFonts w:ascii="Cambria Math" w:hAnsi="Cambria Math" w:cs="Cambria Math"/>
        </w:rPr>
        <w:t>∣</w:t>
      </w:r>
      <w:r w:rsidRPr="00B77DCD">
        <w:rPr>
          <w:i/>
          <w:iCs/>
        </w:rPr>
        <w:t>s</w:t>
      </w:r>
      <w:r>
        <w:t>). The network receives a state as input and produces an action (or probability distribution over actions) as output. The parameters of this network (</w:t>
      </w:r>
      <w:r w:rsidRPr="00B77DCD">
        <w:rPr>
          <w:i/>
          <w:iCs/>
        </w:rPr>
        <w:t>θ</w:t>
      </w:r>
      <w:r>
        <w:t>) are updated using policy gradient methods.</w:t>
      </w:r>
    </w:p>
    <w:p w14:paraId="34CC6FB9" w14:textId="0219228C" w:rsidR="00B850A5" w:rsidRDefault="00B850A5" w:rsidP="00B77DCD">
      <w:pPr>
        <w:pStyle w:val="Text"/>
        <w:tabs>
          <w:tab w:val="left" w:pos="990"/>
        </w:tabs>
      </w:pPr>
      <w:r w:rsidRPr="00B77DCD">
        <w:rPr>
          <w:b/>
          <w:bCs/>
        </w:rPr>
        <w:t>Critic</w:t>
      </w:r>
      <w:r>
        <w:t xml:space="preserve">: The critic is responsible for evaluating the current policy of the Actor. This network estimates a value function, such as </w:t>
      </w:r>
      <w:r w:rsidRPr="00B77DCD">
        <w:rPr>
          <w:i/>
          <w:iCs/>
        </w:rPr>
        <w:t>V</w:t>
      </w:r>
      <w:r>
        <w:t>(</w:t>
      </w:r>
      <w:r w:rsidRPr="00B77DCD">
        <w:rPr>
          <w:i/>
          <w:iCs/>
        </w:rPr>
        <w:t>s</w:t>
      </w:r>
      <w:r>
        <w:t xml:space="preserve">) (the value of a state) or </w:t>
      </w:r>
      <w:r w:rsidRPr="00B77DCD">
        <w:rPr>
          <w:i/>
          <w:iCs/>
        </w:rPr>
        <w:t>Q</w:t>
      </w:r>
      <w:r>
        <w:t>(</w:t>
      </w:r>
      <w:r w:rsidRPr="00B77DCD">
        <w:rPr>
          <w:i/>
          <w:iCs/>
        </w:rPr>
        <w:t>s,a</w:t>
      </w:r>
      <w:r>
        <w:t xml:space="preserve">) (the value of a state-action pair). The output of the critic is used to compute a learning signal with lower variance (such as the benefit function </w:t>
      </w:r>
      <w:r w:rsidRPr="00B77DCD">
        <w:rPr>
          <w:i/>
          <w:iCs/>
        </w:rPr>
        <w:t>A</w:t>
      </w:r>
      <w:r>
        <w:t>(</w:t>
      </w:r>
      <w:r w:rsidRPr="00B77DCD">
        <w:rPr>
          <w:i/>
          <w:iCs/>
        </w:rPr>
        <w:t>s,a</w:t>
      </w:r>
      <w:r>
        <w:t>)=</w:t>
      </w:r>
      <w:r w:rsidRPr="00B77DCD">
        <w:rPr>
          <w:i/>
          <w:iCs/>
        </w:rPr>
        <w:t>Q</w:t>
      </w:r>
      <w:r>
        <w:t>(</w:t>
      </w:r>
      <w:r w:rsidRPr="00B77DCD">
        <w:rPr>
          <w:i/>
          <w:iCs/>
        </w:rPr>
        <w:t>s,a</w:t>
      </w:r>
      <w:r>
        <w:t>)−</w:t>
      </w:r>
      <w:r w:rsidRPr="00B77DCD">
        <w:rPr>
          <w:i/>
          <w:iCs/>
        </w:rPr>
        <w:t>V</w:t>
      </w:r>
      <w:r>
        <w:t>(</w:t>
      </w:r>
      <w:r w:rsidRPr="00B77DCD">
        <w:rPr>
          <w:i/>
          <w:iCs/>
        </w:rPr>
        <w:t>s</w:t>
      </w:r>
      <w:r>
        <w:t>)) and guide the Actor update.</w:t>
      </w:r>
    </w:p>
    <w:p w14:paraId="6A3E7518" w14:textId="77777777" w:rsidR="00B77DCD" w:rsidRDefault="00B77DCD" w:rsidP="00B77DCD">
      <w:pPr>
        <w:pStyle w:val="Text"/>
        <w:tabs>
          <w:tab w:val="left" w:pos="990"/>
        </w:tabs>
      </w:pPr>
      <w:r>
        <w:t>To overcome the instability challenge in MARL, the centralized training and decentralized execution paradigm of CTDE has been widely used [13]. The main idea of ​​CTDE is that in the training phase, which is performed offline, system-wide information can be used to learn optimal policies. In this framework:</w:t>
      </w:r>
    </w:p>
    <w:p w14:paraId="791F0FCD" w14:textId="77777777" w:rsidR="00B77DCD" w:rsidRDefault="00B77DCD" w:rsidP="00B77DCD">
      <w:pPr>
        <w:pStyle w:val="Text"/>
        <w:tabs>
          <w:tab w:val="left" w:pos="990"/>
        </w:tabs>
      </w:pPr>
      <w:r w:rsidRPr="00B77DCD">
        <w:rPr>
          <w:b/>
          <w:bCs/>
        </w:rPr>
        <w:t>Centralized training</w:t>
      </w:r>
      <w:r>
        <w:t>: A centralized critic is trained for each agent (or for the entire system). This critic has access not only to the observations and actions of the local agent, but also to the observations and actions of other agents. This additional information allows the critic to provide a stable and accurate estimate of the value function and overcome the problem of instability of the environment. The critic update is usually done using the time difference error:</w:t>
      </w:r>
    </w:p>
    <w:p w14:paraId="7F334FE7" w14:textId="0D5DA69B" w:rsidR="00B77DCD" w:rsidRDefault="00B77DCD" w:rsidP="00B77DCD">
      <w:pPr>
        <w:pStyle w:val="Text"/>
        <w:tabs>
          <w:tab w:val="left" w:pos="990"/>
        </w:tabs>
        <w:ind w:firstLine="0"/>
      </w:pPr>
      <w:r w:rsidRPr="002F382E">
        <w:rPr>
          <w:rStyle w:val="mord"/>
          <w:rFonts w:asciiTheme="majorBidi" w:hAnsiTheme="majorBidi" w:cstheme="majorBidi"/>
          <w:i/>
          <w:iCs/>
        </w:rPr>
        <w:t>L</w:t>
      </w:r>
      <w:r w:rsidRPr="002F382E">
        <w:rPr>
          <w:rStyle w:val="mopen"/>
          <w:rFonts w:asciiTheme="majorBidi" w:hAnsiTheme="majorBidi" w:cstheme="majorBidi"/>
        </w:rPr>
        <w:t>(</w:t>
      </w:r>
      <w:r w:rsidRPr="002F382E">
        <w:rPr>
          <w:rStyle w:val="mord"/>
          <w:rFonts w:asciiTheme="majorBidi" w:hAnsiTheme="majorBidi" w:cstheme="majorBidi"/>
          <w:i/>
          <w:iCs/>
        </w:rPr>
        <w:t>ϕ</w:t>
      </w:r>
      <w:r w:rsidRPr="002F382E">
        <w:rPr>
          <w:rStyle w:val="mclose"/>
          <w:rFonts w:asciiTheme="majorBidi" w:hAnsiTheme="majorBidi" w:cstheme="majorBidi"/>
        </w:rPr>
        <w:t>)</w:t>
      </w:r>
      <w:r w:rsidRPr="002F382E">
        <w:rPr>
          <w:rStyle w:val="mrel"/>
          <w:rFonts w:asciiTheme="majorBidi" w:hAnsiTheme="majorBidi" w:cstheme="majorBidi"/>
        </w:rPr>
        <w:t>=</w:t>
      </w:r>
      <w:r w:rsidRPr="002F382E">
        <w:rPr>
          <w:rStyle w:val="mord"/>
          <w:rFonts w:asciiTheme="majorBidi" w:hAnsiTheme="majorBidi" w:cstheme="majorBidi"/>
          <w:i/>
          <w:iCs/>
        </w:rPr>
        <w:t>E</w:t>
      </w:r>
      <w:r w:rsidRPr="002F382E">
        <w:rPr>
          <w:rStyle w:val="mopen"/>
          <w:rFonts w:asciiTheme="majorBidi" w:hAnsiTheme="majorBidi" w:cstheme="majorBidi"/>
          <w:i/>
          <w:iCs/>
          <w:vertAlign w:val="subscript"/>
        </w:rPr>
        <w:t>(</w:t>
      </w:r>
      <w:r w:rsidRPr="002F382E">
        <w:rPr>
          <w:rStyle w:val="mord"/>
          <w:rFonts w:asciiTheme="majorBidi" w:hAnsiTheme="majorBidi" w:cstheme="majorBidi"/>
          <w:i/>
          <w:iCs/>
          <w:vertAlign w:val="subscript"/>
        </w:rPr>
        <w:t>s</w:t>
      </w:r>
      <w:r w:rsidRPr="002F382E">
        <w:rPr>
          <w:rStyle w:val="mpunct"/>
          <w:rFonts w:asciiTheme="majorBidi" w:hAnsiTheme="majorBidi" w:cstheme="majorBidi"/>
          <w:i/>
          <w:iCs/>
          <w:vertAlign w:val="subscript"/>
        </w:rPr>
        <w:t>,</w:t>
      </w:r>
      <w:r w:rsidRPr="002F382E">
        <w:rPr>
          <w:rStyle w:val="mord"/>
          <w:rFonts w:asciiTheme="majorBidi" w:hAnsiTheme="majorBidi" w:cstheme="majorBidi"/>
          <w:i/>
          <w:iCs/>
          <w:vertAlign w:val="subscript"/>
        </w:rPr>
        <w:t>a</w:t>
      </w:r>
      <w:r w:rsidRPr="002F382E">
        <w:rPr>
          <w:rStyle w:val="mpunct"/>
          <w:rFonts w:asciiTheme="majorBidi" w:hAnsiTheme="majorBidi" w:cstheme="majorBidi"/>
          <w:i/>
          <w:iCs/>
          <w:vertAlign w:val="subscript"/>
        </w:rPr>
        <w:t>,</w:t>
      </w:r>
      <w:r w:rsidRPr="002F382E">
        <w:rPr>
          <w:rStyle w:val="mord"/>
          <w:rFonts w:asciiTheme="majorBidi" w:hAnsiTheme="majorBidi" w:cstheme="majorBidi"/>
          <w:i/>
          <w:iCs/>
          <w:vertAlign w:val="subscript"/>
        </w:rPr>
        <w:t>r</w:t>
      </w:r>
      <w:r w:rsidRPr="002F382E">
        <w:rPr>
          <w:rStyle w:val="mpunct"/>
          <w:rFonts w:asciiTheme="majorBidi" w:hAnsiTheme="majorBidi" w:cstheme="majorBidi"/>
          <w:i/>
          <w:iCs/>
          <w:vertAlign w:val="subscript"/>
        </w:rPr>
        <w:t>,</w:t>
      </w:r>
      <w:r w:rsidRPr="002F382E">
        <w:rPr>
          <w:rStyle w:val="mord"/>
          <w:rFonts w:asciiTheme="majorBidi" w:hAnsiTheme="majorBidi" w:cstheme="majorBidi"/>
          <w:i/>
          <w:iCs/>
          <w:vertAlign w:val="subscript"/>
        </w:rPr>
        <w:t>s′</w:t>
      </w:r>
      <w:r w:rsidRPr="002F382E">
        <w:rPr>
          <w:rStyle w:val="mclose"/>
          <w:rFonts w:asciiTheme="majorBidi" w:hAnsiTheme="majorBidi" w:cstheme="majorBidi"/>
          <w:i/>
          <w:iCs/>
          <w:vertAlign w:val="subscript"/>
        </w:rPr>
        <w:t>)</w:t>
      </w:r>
      <w:r w:rsidRPr="002F382E">
        <w:rPr>
          <w:rStyle w:val="mrel"/>
          <w:rFonts w:ascii="Cambria Math" w:hAnsi="Cambria Math" w:cs="Cambria Math"/>
          <w:i/>
          <w:iCs/>
          <w:vertAlign w:val="subscript"/>
        </w:rPr>
        <w:t>∼</w:t>
      </w:r>
      <w:r w:rsidRPr="002F382E">
        <w:rPr>
          <w:rStyle w:val="mord"/>
          <w:rFonts w:asciiTheme="majorBidi" w:hAnsiTheme="majorBidi" w:cstheme="majorBidi"/>
          <w:i/>
          <w:iCs/>
          <w:vertAlign w:val="subscript"/>
        </w:rPr>
        <w:t>D</w:t>
      </w:r>
      <w:r w:rsidRPr="002F382E">
        <w:rPr>
          <w:rStyle w:val="vlist-s"/>
          <w:rFonts w:asciiTheme="majorBidi" w:hAnsiTheme="majorBidi" w:cstheme="majorBidi"/>
        </w:rPr>
        <w:t>​</w:t>
      </w:r>
      <w:r w:rsidRPr="002F382E">
        <w:rPr>
          <w:rStyle w:val="delimsizing"/>
          <w:rFonts w:asciiTheme="majorBidi" w:hAnsiTheme="majorBidi" w:cstheme="majorBidi"/>
        </w:rPr>
        <w:t>[</w:t>
      </w:r>
      <w:r w:rsidRPr="002F382E">
        <w:rPr>
          <w:rStyle w:val="mopen"/>
          <w:rFonts w:asciiTheme="majorBidi" w:hAnsiTheme="majorBidi" w:cstheme="majorBidi"/>
        </w:rPr>
        <w:t>(</w:t>
      </w:r>
      <w:r w:rsidRPr="002F382E">
        <w:rPr>
          <w:rStyle w:val="mord"/>
          <w:rFonts w:asciiTheme="majorBidi" w:hAnsiTheme="majorBidi" w:cstheme="majorBidi"/>
          <w:i/>
          <w:iCs/>
        </w:rPr>
        <w:t>y</w:t>
      </w:r>
      <w:r w:rsidRPr="002F382E">
        <w:rPr>
          <w:rStyle w:val="mbin"/>
          <w:rFonts w:asciiTheme="majorBidi" w:hAnsiTheme="majorBidi" w:cstheme="majorBidi"/>
        </w:rPr>
        <w:t>−</w:t>
      </w:r>
      <w:r w:rsidRPr="002F382E">
        <w:rPr>
          <w:rStyle w:val="mord"/>
          <w:rFonts w:asciiTheme="majorBidi" w:hAnsiTheme="majorBidi" w:cstheme="majorBidi"/>
          <w:i/>
          <w:iCs/>
        </w:rPr>
        <w:t>Q</w:t>
      </w:r>
      <w:r w:rsidRPr="002F382E">
        <w:rPr>
          <w:rStyle w:val="mord"/>
          <w:rFonts w:asciiTheme="majorBidi" w:hAnsiTheme="majorBidi" w:cstheme="majorBidi"/>
          <w:i/>
          <w:iCs/>
          <w:vertAlign w:val="subscript"/>
        </w:rPr>
        <w:t>ϕ</w:t>
      </w:r>
      <w:r w:rsidRPr="002F382E">
        <w:rPr>
          <w:rStyle w:val="vlist-s"/>
          <w:rFonts w:asciiTheme="majorBidi" w:hAnsiTheme="majorBidi" w:cstheme="majorBidi"/>
          <w:i/>
          <w:iCs/>
          <w:vertAlign w:val="subscript"/>
        </w:rPr>
        <w:t>​</w:t>
      </w:r>
      <w:r w:rsidRPr="002F382E">
        <w:rPr>
          <w:rStyle w:val="mopen"/>
          <w:rFonts w:asciiTheme="majorBidi" w:hAnsiTheme="majorBidi" w:cstheme="majorBidi"/>
          <w:i/>
          <w:iCs/>
          <w:vertAlign w:val="subscript"/>
        </w:rPr>
        <w:t>(</w:t>
      </w:r>
      <w:r w:rsidRPr="002F382E">
        <w:rPr>
          <w:rStyle w:val="mord"/>
          <w:rFonts w:asciiTheme="majorBidi" w:hAnsiTheme="majorBidi" w:cstheme="majorBidi"/>
          <w:i/>
          <w:iCs/>
          <w:vertAlign w:val="subscript"/>
        </w:rPr>
        <w:t>s</w:t>
      </w:r>
      <w:r w:rsidRPr="002F382E">
        <w:rPr>
          <w:rStyle w:val="mpunct"/>
          <w:rFonts w:asciiTheme="majorBidi" w:hAnsiTheme="majorBidi" w:cstheme="majorBidi"/>
          <w:i/>
          <w:iCs/>
          <w:vertAlign w:val="subscript"/>
        </w:rPr>
        <w:t>,</w:t>
      </w:r>
      <w:r w:rsidRPr="002F382E">
        <w:rPr>
          <w:rStyle w:val="mord"/>
          <w:rFonts w:asciiTheme="majorBidi" w:hAnsiTheme="majorBidi" w:cstheme="majorBidi"/>
          <w:i/>
          <w:iCs/>
          <w:vertAlign w:val="subscript"/>
        </w:rPr>
        <w:t>a</w:t>
      </w:r>
      <w:r w:rsidRPr="002F382E">
        <w:rPr>
          <w:rStyle w:val="mclose"/>
          <w:rFonts w:asciiTheme="majorBidi" w:hAnsiTheme="majorBidi" w:cstheme="majorBidi"/>
          <w:i/>
          <w:iCs/>
          <w:vertAlign w:val="subscript"/>
        </w:rPr>
        <w:t>)</w:t>
      </w:r>
      <w:r w:rsidRPr="002F382E">
        <w:rPr>
          <w:rStyle w:val="mclose"/>
          <w:rFonts w:asciiTheme="majorBidi" w:hAnsiTheme="majorBidi" w:cstheme="majorBidi"/>
        </w:rPr>
        <w:t>)</w:t>
      </w:r>
      <w:r w:rsidRPr="002F382E">
        <w:rPr>
          <w:rStyle w:val="mord"/>
          <w:rFonts w:asciiTheme="majorBidi" w:hAnsiTheme="majorBidi" w:cstheme="majorBidi"/>
          <w:vertAlign w:val="superscript"/>
        </w:rPr>
        <w:t>2</w:t>
      </w:r>
      <w:r w:rsidRPr="002F382E">
        <w:rPr>
          <w:rStyle w:val="delimsizing"/>
          <w:rFonts w:asciiTheme="majorBidi" w:hAnsiTheme="majorBidi" w:cstheme="majorBidi"/>
        </w:rPr>
        <w:t>]</w:t>
      </w:r>
      <w:r>
        <w:rPr>
          <w:rStyle w:val="delimsizing"/>
          <w:rFonts w:asciiTheme="majorBidi" w:hAnsiTheme="majorBidi" w:cstheme="majorBidi"/>
        </w:rPr>
        <w:t xml:space="preserve">                                                  (4)</w:t>
      </w:r>
    </w:p>
    <w:p w14:paraId="4BD99265" w14:textId="77777777" w:rsidR="00B77DCD" w:rsidRDefault="00B77DCD" w:rsidP="00B77DCD">
      <w:pPr>
        <w:pStyle w:val="Text"/>
        <w:tabs>
          <w:tab w:val="left" w:pos="990"/>
        </w:tabs>
      </w:pPr>
    </w:p>
    <w:p w14:paraId="491B4372" w14:textId="7E52B8C0" w:rsidR="00B77DCD" w:rsidRDefault="00B77DCD" w:rsidP="00607F50">
      <w:pPr>
        <w:pStyle w:val="Text"/>
        <w:tabs>
          <w:tab w:val="left" w:pos="990"/>
        </w:tabs>
        <w:rPr>
          <w:rtl/>
        </w:rPr>
      </w:pPr>
      <w:r>
        <w:t xml:space="preserve">where </w:t>
      </w:r>
      <w:r w:rsidRPr="002F382E">
        <w:rPr>
          <w:rStyle w:val="mord"/>
          <w:i/>
          <w:iCs/>
        </w:rPr>
        <w:t>y</w:t>
      </w:r>
      <w:r>
        <w:rPr>
          <w:rStyle w:val="mrel"/>
        </w:rPr>
        <w:t>=</w:t>
      </w:r>
      <w:r w:rsidRPr="002F382E">
        <w:rPr>
          <w:rStyle w:val="mord"/>
          <w:i/>
          <w:iCs/>
        </w:rPr>
        <w:t>r</w:t>
      </w:r>
      <w:r>
        <w:rPr>
          <w:rStyle w:val="mbin"/>
        </w:rPr>
        <w:t>+</w:t>
      </w:r>
      <w:r w:rsidRPr="002F382E">
        <w:rPr>
          <w:rStyle w:val="mord"/>
          <w:i/>
          <w:iCs/>
        </w:rPr>
        <w:t>γQ</w:t>
      </w:r>
      <w:r w:rsidRPr="002F382E">
        <w:rPr>
          <w:rStyle w:val="mord"/>
          <w:i/>
          <w:iCs/>
          <w:vertAlign w:val="subscript"/>
        </w:rPr>
        <w:t>ϕˉ</w:t>
      </w:r>
      <w:r w:rsidRPr="002F382E">
        <w:rPr>
          <w:rStyle w:val="vlist-s"/>
          <w:i/>
          <w:iCs/>
        </w:rPr>
        <w:t>​​</w:t>
      </w:r>
      <w:r>
        <w:rPr>
          <w:rStyle w:val="mopen"/>
        </w:rPr>
        <w:t>(</w:t>
      </w:r>
      <w:r w:rsidRPr="002F382E">
        <w:rPr>
          <w:rStyle w:val="mord"/>
          <w:i/>
          <w:iCs/>
        </w:rPr>
        <w:t>s′</w:t>
      </w:r>
      <w:r w:rsidRPr="002F382E">
        <w:rPr>
          <w:rStyle w:val="mpunct"/>
          <w:i/>
          <w:iCs/>
        </w:rPr>
        <w:t>,</w:t>
      </w:r>
      <w:r w:rsidRPr="002F382E">
        <w:rPr>
          <w:rStyle w:val="mord"/>
          <w:i/>
          <w:iCs/>
        </w:rPr>
        <w:t>π</w:t>
      </w:r>
      <w:r w:rsidRPr="002F382E">
        <w:rPr>
          <w:rStyle w:val="mord"/>
          <w:i/>
          <w:iCs/>
          <w:vertAlign w:val="subscript"/>
        </w:rPr>
        <w:t>θˉ</w:t>
      </w:r>
      <w:r>
        <w:rPr>
          <w:rStyle w:val="vlist-s"/>
        </w:rPr>
        <w:t>​</w:t>
      </w:r>
      <w:r>
        <w:rPr>
          <w:rStyle w:val="mopen"/>
        </w:rPr>
        <w:t>(</w:t>
      </w:r>
      <w:r w:rsidRPr="002F382E">
        <w:rPr>
          <w:rStyle w:val="mord"/>
          <w:i/>
          <w:iCs/>
        </w:rPr>
        <w:t>s′</w:t>
      </w:r>
      <w:r>
        <w:rPr>
          <w:rStyle w:val="mclose"/>
        </w:rPr>
        <w:t>))</w:t>
      </w:r>
      <w:r>
        <w:rPr>
          <w:sz w:val="22"/>
        </w:rPr>
        <w:t xml:space="preserve"> </w:t>
      </w:r>
      <w:r>
        <w:t xml:space="preserve">and </w:t>
      </w:r>
      <w:r w:rsidRPr="00B77DCD">
        <w:rPr>
          <w:i/>
          <w:iCs/>
        </w:rPr>
        <w:t>s</w:t>
      </w:r>
      <w:r>
        <w:t xml:space="preserve"> and </w:t>
      </w:r>
      <w:r w:rsidRPr="00B77DCD">
        <w:rPr>
          <w:i/>
          <w:iCs/>
        </w:rPr>
        <w:t>a</w:t>
      </w:r>
      <w:r>
        <w:t xml:space="preserve"> are global information (observations and actions of all agents).</w:t>
      </w:r>
    </w:p>
    <w:p w14:paraId="35F74C53" w14:textId="7DC89C10" w:rsidR="00B77DCD" w:rsidRDefault="00B77DCD" w:rsidP="00C11D39">
      <w:pPr>
        <w:pStyle w:val="Text"/>
        <w:tabs>
          <w:tab w:val="left" w:pos="990"/>
        </w:tabs>
        <w:rPr>
          <w:rtl/>
        </w:rPr>
      </w:pPr>
      <w:r w:rsidRPr="00607F50">
        <w:rPr>
          <w:b/>
          <w:bCs/>
        </w:rPr>
        <w:t>Decentralized execution</w:t>
      </w:r>
      <w:r>
        <w:t xml:space="preserve">: Each agent makes decisions based only on its local observations. The policy of each agent </w:t>
      </w:r>
      <w:r w:rsidR="00607F50" w:rsidRPr="002F382E">
        <w:rPr>
          <w:i/>
          <w:iCs/>
        </w:rPr>
        <w:t>π</w:t>
      </w:r>
      <w:r w:rsidR="00607F50" w:rsidRPr="002F382E">
        <w:rPr>
          <w:i/>
          <w:iCs/>
          <w:vertAlign w:val="subscript"/>
        </w:rPr>
        <w:t>θi​​</w:t>
      </w:r>
      <w:r w:rsidR="00607F50" w:rsidRPr="002F382E">
        <w:t>(</w:t>
      </w:r>
      <w:r w:rsidR="00607F50" w:rsidRPr="002F382E">
        <w:rPr>
          <w:i/>
          <w:iCs/>
        </w:rPr>
        <w:t>a</w:t>
      </w:r>
      <w:r w:rsidR="00607F50" w:rsidRPr="002F382E">
        <w:rPr>
          <w:i/>
          <w:iCs/>
          <w:vertAlign w:val="subscript"/>
        </w:rPr>
        <w:t>i​</w:t>
      </w:r>
      <w:r w:rsidR="00607F50" w:rsidRPr="002F382E">
        <w:rPr>
          <w:rFonts w:ascii="Cambria Math" w:hAnsi="Cambria Math" w:cs="Cambria Math"/>
        </w:rPr>
        <w:t>∣</w:t>
      </w:r>
      <w:r w:rsidR="00607F50" w:rsidRPr="002F382E">
        <w:rPr>
          <w:i/>
          <w:iCs/>
        </w:rPr>
        <w:t>o</w:t>
      </w:r>
      <w:r w:rsidR="00607F50" w:rsidRPr="002F382E">
        <w:rPr>
          <w:i/>
          <w:iCs/>
          <w:vertAlign w:val="subscript"/>
        </w:rPr>
        <w:t>i</w:t>
      </w:r>
      <w:r w:rsidR="00607F50" w:rsidRPr="002F382E">
        <w:rPr>
          <w:i/>
          <w:iCs/>
        </w:rPr>
        <w:t>​</w:t>
      </w:r>
      <w:r w:rsidR="00607F50" w:rsidRPr="002F382E">
        <w:t>)</w:t>
      </w:r>
      <w:r w:rsidR="00607F50">
        <w:rPr>
          <w:rFonts w:hint="cs"/>
          <w:sz w:val="22"/>
          <w:rtl/>
        </w:rPr>
        <w:t xml:space="preserve"> </w:t>
      </w:r>
      <w:r>
        <w:t xml:space="preserve">depends only on the local observation </w:t>
      </w:r>
      <w:r w:rsidRPr="00607F50">
        <w:rPr>
          <w:i/>
          <w:iCs/>
        </w:rPr>
        <w:t>o</w:t>
      </w:r>
      <w:r w:rsidRPr="00607F50">
        <w:rPr>
          <w:i/>
          <w:iCs/>
          <w:vertAlign w:val="subscript"/>
        </w:rPr>
        <w:t>i</w:t>
      </w:r>
      <w:r>
        <w:t>. The policy gradient for each agent is calculated using the evaluation signal provided by the centralized critic:</w:t>
      </w:r>
    </w:p>
    <w:p w14:paraId="579F340D" w14:textId="75E960A2" w:rsidR="00B77DCD" w:rsidRDefault="00987CA4" w:rsidP="00987CA4">
      <w:pPr>
        <w:pStyle w:val="Text"/>
        <w:tabs>
          <w:tab w:val="left" w:pos="990"/>
        </w:tabs>
        <w:ind w:firstLine="0"/>
        <w:rPr>
          <w:rtl/>
        </w:rPr>
      </w:pPr>
      <w:r w:rsidRPr="002F382E">
        <w:rPr>
          <w:rFonts w:asciiTheme="majorBidi" w:hAnsiTheme="majorBidi" w:cstheme="majorBidi"/>
          <w:position w:val="-14"/>
        </w:rPr>
        <w:object w:dxaOrig="3360" w:dyaOrig="340" w14:anchorId="5E1186BE">
          <v:shape id="_x0000_i1028" type="#_x0000_t75" style="width:168.35pt;height:16.85pt" o:ole="">
            <v:imagedata r:id="rId17" o:title=""/>
          </v:shape>
          <o:OLEObject Type="Embed" ProgID="Equation.DSMT4" ShapeID="_x0000_i1028" DrawAspect="Content" ObjectID="_1825420364" r:id="rId18"/>
        </w:object>
      </w:r>
      <w:r>
        <w:rPr>
          <w:rFonts w:asciiTheme="majorBidi" w:hAnsiTheme="majorBidi" w:cstheme="majorBidi" w:hint="cs"/>
          <w:position w:val="-14"/>
          <w:rtl/>
        </w:rPr>
        <w:t xml:space="preserve">                          </w:t>
      </w:r>
      <w:r w:rsidR="00B77DCD">
        <w:t>(5)</w:t>
      </w:r>
    </w:p>
    <w:p w14:paraId="119CC372" w14:textId="77777777" w:rsidR="00B77DCD" w:rsidRDefault="00B77DCD" w:rsidP="00B77DCD">
      <w:pPr>
        <w:pStyle w:val="Text"/>
        <w:tabs>
          <w:tab w:val="left" w:pos="990"/>
        </w:tabs>
        <w:rPr>
          <w:rtl/>
        </w:rPr>
      </w:pPr>
    </w:p>
    <w:p w14:paraId="4602B565" w14:textId="77777777" w:rsidR="00B77DCD" w:rsidRDefault="00B77DCD" w:rsidP="00B77DCD">
      <w:pPr>
        <w:pStyle w:val="Text"/>
        <w:tabs>
          <w:tab w:val="left" w:pos="990"/>
        </w:tabs>
      </w:pPr>
      <w:r>
        <w:t xml:space="preserve">where </w:t>
      </w:r>
      <w:r w:rsidRPr="00C11444">
        <w:rPr>
          <w:i/>
          <w:iCs/>
        </w:rPr>
        <w:t>A</w:t>
      </w:r>
      <w:r w:rsidRPr="00C11444">
        <w:rPr>
          <w:i/>
          <w:iCs/>
          <w:vertAlign w:val="subscript"/>
        </w:rPr>
        <w:t>i</w:t>
      </w:r>
      <w:r>
        <w:t>(</w:t>
      </w:r>
      <w:r w:rsidRPr="00C11444">
        <w:rPr>
          <w:i/>
          <w:iCs/>
        </w:rPr>
        <w:t>s,a</w:t>
      </w:r>
      <w:r>
        <w:t xml:space="preserve">) is the advantage function calculated by the centralized critic for agent </w:t>
      </w:r>
      <w:r w:rsidRPr="00C11444">
        <w:rPr>
          <w:i/>
          <w:iCs/>
        </w:rPr>
        <w:t>i</w:t>
      </w:r>
      <w:r>
        <w:t>. This structure allows each agent to operate completely independently and scalable in the real environment after training.</w:t>
      </w:r>
    </w:p>
    <w:p w14:paraId="7529A73B" w14:textId="2B0C8907" w:rsidR="00C11444" w:rsidRDefault="00C11444" w:rsidP="00C11444">
      <w:pPr>
        <w:pStyle w:val="Text"/>
        <w:tabs>
          <w:tab w:val="left" w:pos="990"/>
        </w:tabs>
        <w:ind w:firstLine="0"/>
        <w:jc w:val="left"/>
        <w:rPr>
          <w:b/>
          <w:bCs/>
          <w:sz w:val="24"/>
          <w:szCs w:val="24"/>
          <w:lang w:bidi="fa-IR"/>
        </w:rPr>
      </w:pPr>
      <w:r>
        <w:rPr>
          <w:b/>
          <w:bCs/>
          <w:sz w:val="24"/>
          <w:szCs w:val="24"/>
          <w:lang w:bidi="fa-IR"/>
        </w:rPr>
        <w:t>2</w:t>
      </w:r>
      <w:r w:rsidRPr="00BC2F11">
        <w:rPr>
          <w:b/>
          <w:bCs/>
          <w:sz w:val="24"/>
          <w:szCs w:val="24"/>
          <w:lang w:bidi="fa-IR"/>
        </w:rPr>
        <w:t>.</w:t>
      </w:r>
      <w:r>
        <w:rPr>
          <w:b/>
          <w:bCs/>
          <w:sz w:val="24"/>
          <w:szCs w:val="24"/>
          <w:lang w:bidi="fa-IR"/>
        </w:rPr>
        <w:t>3</w:t>
      </w:r>
      <w:r w:rsidRPr="00BC2F11">
        <w:rPr>
          <w:b/>
          <w:bCs/>
          <w:sz w:val="24"/>
          <w:szCs w:val="24"/>
          <w:lang w:bidi="fa-IR"/>
        </w:rPr>
        <w:t xml:space="preserve">. </w:t>
      </w:r>
      <w:r w:rsidRPr="00C11444">
        <w:rPr>
          <w:b/>
          <w:bCs/>
          <w:sz w:val="24"/>
          <w:szCs w:val="24"/>
          <w:lang w:bidi="fa-IR"/>
        </w:rPr>
        <w:t>Asynchronous Decision Making in Scheduling Systems</w:t>
      </w:r>
      <w:r>
        <w:rPr>
          <w:rFonts w:hint="cs"/>
          <w:b/>
          <w:bCs/>
          <w:sz w:val="24"/>
          <w:szCs w:val="24"/>
          <w:rtl/>
          <w:lang w:bidi="fa-IR"/>
        </w:rPr>
        <w:t xml:space="preserve"> </w:t>
      </w:r>
    </w:p>
    <w:p w14:paraId="1DFC2183" w14:textId="3574326C" w:rsidR="00B77DCD" w:rsidRDefault="00B77DCD" w:rsidP="00B77DCD">
      <w:pPr>
        <w:pStyle w:val="Text"/>
        <w:tabs>
          <w:tab w:val="left" w:pos="990"/>
        </w:tabs>
      </w:pPr>
      <w:r>
        <w:t xml:space="preserve">Many MARL algorithms, including the classical CTDE-based algorithms, operate </w:t>
      </w:r>
      <w:r w:rsidR="0044302C">
        <w:t>based on</w:t>
      </w:r>
      <w:r>
        <w:t xml:space="preserve"> synchronous decision making. In this case, there is a global clock and all agents receive their observations, choose their actions, and execute them simultaneously at discrete and coordinated time steps. This model may be suitable for some applications, such as computer games, but it conflicts with the reality of many real-world systems, especially dynamic work environments [14]. In a manufacturing plant, machines finish their operations at different times. Forcing a machine that has finished its work to wait for other machines to make a collective decision leads to a waste of time and a significant reduction in efficiency.</w:t>
      </w:r>
    </w:p>
    <w:p w14:paraId="6C9E653F" w14:textId="77777777" w:rsidR="00B77DCD" w:rsidRDefault="00B77DCD" w:rsidP="00B77DCD">
      <w:pPr>
        <w:pStyle w:val="Text"/>
        <w:tabs>
          <w:tab w:val="left" w:pos="990"/>
        </w:tabs>
      </w:pPr>
      <w:r>
        <w:t>In contrast, the asynchronous or event-driven model allows each agent to make its next decision immediately upon the occurrence of a local event (e.g., the completion of a task), without waiting for other agents. This approach is inherently more compatible with the distributed and dynamic nature of scheduling problems and can lead to higher responsiveness and better resource efficiency [15]. However, the design of asynchronous MARL algorithms comes with new challenges, especially in the areas of coordination and credit allocation, since the actions of the agents no longer occur in a common time frame. The algorithm proposed in this paper is specifically designed to operate in such an asynchronous environment.</w:t>
      </w:r>
    </w:p>
    <w:p w14:paraId="155A0C31" w14:textId="55C7F5E1" w:rsidR="00C935C3" w:rsidRDefault="00C935C3" w:rsidP="00C935C3">
      <w:pPr>
        <w:pStyle w:val="Text"/>
        <w:tabs>
          <w:tab w:val="left" w:pos="990"/>
        </w:tabs>
        <w:ind w:firstLine="0"/>
        <w:jc w:val="left"/>
        <w:rPr>
          <w:b/>
          <w:bCs/>
          <w:sz w:val="24"/>
          <w:szCs w:val="24"/>
          <w:lang w:bidi="fa-IR"/>
        </w:rPr>
      </w:pPr>
      <w:r>
        <w:rPr>
          <w:b/>
          <w:bCs/>
          <w:sz w:val="24"/>
          <w:szCs w:val="24"/>
          <w:lang w:bidi="fa-IR"/>
        </w:rPr>
        <w:t>2</w:t>
      </w:r>
      <w:r w:rsidRPr="00BC2F11">
        <w:rPr>
          <w:b/>
          <w:bCs/>
          <w:sz w:val="24"/>
          <w:szCs w:val="24"/>
          <w:lang w:bidi="fa-IR"/>
        </w:rPr>
        <w:t>.</w:t>
      </w:r>
      <w:r>
        <w:rPr>
          <w:b/>
          <w:bCs/>
          <w:sz w:val="24"/>
          <w:szCs w:val="24"/>
          <w:lang w:bidi="fa-IR"/>
        </w:rPr>
        <w:t>3</w:t>
      </w:r>
      <w:r w:rsidRPr="00BC2F11">
        <w:rPr>
          <w:b/>
          <w:bCs/>
          <w:sz w:val="24"/>
          <w:szCs w:val="24"/>
          <w:lang w:bidi="fa-IR"/>
        </w:rPr>
        <w:t xml:space="preserve">. </w:t>
      </w:r>
      <w:r w:rsidRPr="00C935C3">
        <w:rPr>
          <w:b/>
          <w:bCs/>
          <w:sz w:val="24"/>
          <w:szCs w:val="24"/>
          <w:lang w:bidi="fa-IR"/>
        </w:rPr>
        <w:t>Review of Modern Dynamic Scheduling Algorithms</w:t>
      </w:r>
    </w:p>
    <w:p w14:paraId="56D26D61" w14:textId="77777777" w:rsidR="00B77DCD" w:rsidRDefault="00B77DCD" w:rsidP="00B77DCD">
      <w:pPr>
        <w:pStyle w:val="Text"/>
        <w:tabs>
          <w:tab w:val="left" w:pos="990"/>
        </w:tabs>
      </w:pPr>
      <w:r>
        <w:t>In recent years, extensive research has been conducted on the use of DRL and MARL in solving dynamic scheduling problems. Early research was mainly focused on single-agent algorithms such as DQN and PPO, but as the complexity of the problems increased, the focus has shifted towards multi-agent approaches and more advanced architectures.</w:t>
      </w:r>
    </w:p>
    <w:p w14:paraId="61BB1194" w14:textId="77777777" w:rsidR="00B77DCD" w:rsidRDefault="00B77DCD" w:rsidP="00B77DCD">
      <w:pPr>
        <w:pStyle w:val="Text"/>
        <w:tabs>
          <w:tab w:val="left" w:pos="990"/>
        </w:tabs>
      </w:pPr>
      <w:r>
        <w:t>An important branch of research is the use of graph neural networks (GNNs) to represent the structure of the scheduling problem. For example, in reference [16] a GNN-based and reinforcement learning model for flexible job shop scheduling (FJSP) was presented. In this approach, jobs and machines are considered as nodes of a graph, and GNN is used to extract structural features and relationships between them. This approach allows the agent to make more informed decisions. The main advantage of this approach is its generalizability to problems of different sizes, but the computational complexity of GNN can significantly increase the training time.</w:t>
      </w:r>
    </w:p>
    <w:p w14:paraId="609E57D2" w14:textId="77777777" w:rsidR="00B77DCD" w:rsidRDefault="00B77DCD" w:rsidP="00B77DCD">
      <w:pPr>
        <w:pStyle w:val="Text"/>
        <w:tabs>
          <w:tab w:val="left" w:pos="990"/>
        </w:tabs>
      </w:pPr>
      <w:r>
        <w:t>Another approach focuses on improving multi-agent Actor-Critic architectures. Research [17] proposes an algorithm called MAPPO for dynamic scheduling in manufacturing environments. MAPPO attempts to improve convergence in multi-agent environments by using the PPO proximal policy optimization algorithm, which is known for its robustness in training. This method utilizes the CTDE framework and shows strong performance in standard benchmarks. However, this algorithm still relies on the assumption of simultaneous decision-making and its credit allocation mechanism is relatively simple and may not perform optimally in environments with complex interactions between agents. To deal with uncertainty and unexpected events such as machine failures, research [17] has developed a robust reinforcement learning framework. By training the policy in the face of various failure scenarios, this algorithm attempts to learn a scheduling strategy that not only performs well under normal conditions but is also robust to disturbances. The advantage of this approach is to increase the stability and reliability of the system, but its disadvantage is the need for accurate and diverse simulation of possible disturbance types, which is not always possible in practice.</w:t>
      </w:r>
    </w:p>
    <w:p w14:paraId="4F22E47B" w14:textId="504FA939" w:rsidR="003C51D3" w:rsidRDefault="00B77DCD" w:rsidP="00055C4D">
      <w:pPr>
        <w:pStyle w:val="Text"/>
        <w:tabs>
          <w:tab w:val="left" w:pos="990"/>
        </w:tabs>
      </w:pPr>
      <w:r>
        <w:t>In the field of asynchronous scheduling, [10] introduces an asynchronous Actor-Critic algorithm for scheduling in warehouses. This algorithm allows each robot to make decisions independently and event-driven. Although this is an important step in the right direction, this research does not focus mainly on the complex credit allocation problem arising from interactions between agents in intensive manufacturing environments and uses a general benefit function.</w:t>
      </w:r>
    </w:p>
    <w:p w14:paraId="4ACB132C" w14:textId="77777777" w:rsidR="00055C4D" w:rsidRDefault="00055C4D" w:rsidP="00055C4D">
      <w:pPr>
        <w:pStyle w:val="Text"/>
        <w:tabs>
          <w:tab w:val="left" w:pos="990"/>
        </w:tabs>
      </w:pPr>
      <w:r>
        <w:t>Inspired by hierarchical learning, [19] proposes a two-level approach to scheduling. At the top level, a metacontroller agent determines the overall resource allocation policy, and at the bottom level, local agents choose prioritization rules based on this policy. This structure helps to decompose the problem into simpler subproblems and can improve scalability. However, designing the hierarchical structure and reward functions for each level is itself a complex engineering challenge and may lead to local optimality.</w:t>
      </w:r>
    </w:p>
    <w:p w14:paraId="6BAB5BF8" w14:textId="02C05C61" w:rsidR="00055C4D" w:rsidRDefault="00055C4D" w:rsidP="00055C4D">
      <w:pPr>
        <w:pStyle w:val="Text"/>
        <w:tabs>
          <w:tab w:val="left" w:pos="990"/>
        </w:tabs>
      </w:pPr>
      <w:r>
        <w:t>Paper in [20] addresses the credit allocation problem using an attention mechanism in the focused critic. The critic tries to estimate the importance of each factor in the overall team reward by weighting the influence of different factors based on the current state. This method is more flexible than simpler approaches, but the attention mechanism may not fully model the conditional dependencies and counterfactuals of the agents' actions, which is exactly the problem that the proposed algorithm with its conditional advantage aims to solve.</w:t>
      </w:r>
    </w:p>
    <w:p w14:paraId="7455F68B" w14:textId="28CDE717" w:rsidR="00055C4D" w:rsidRDefault="00055C4D" w:rsidP="008C633D">
      <w:pPr>
        <w:pStyle w:val="Text"/>
        <w:tabs>
          <w:tab w:val="left" w:pos="990"/>
        </w:tabs>
        <w:ind w:firstLine="0"/>
        <w:jc w:val="left"/>
        <w:rPr>
          <w:b/>
          <w:bCs/>
          <w:sz w:val="24"/>
          <w:szCs w:val="24"/>
          <w:lang w:bidi="fa-IR"/>
        </w:rPr>
      </w:pPr>
      <w:r>
        <w:rPr>
          <w:b/>
          <w:bCs/>
          <w:sz w:val="24"/>
          <w:szCs w:val="24"/>
          <w:lang w:bidi="fa-IR"/>
        </w:rPr>
        <w:t>2</w:t>
      </w:r>
      <w:r w:rsidRPr="00BC2F11">
        <w:rPr>
          <w:b/>
          <w:bCs/>
          <w:sz w:val="24"/>
          <w:szCs w:val="24"/>
          <w:lang w:bidi="fa-IR"/>
        </w:rPr>
        <w:t>.</w:t>
      </w:r>
      <w:r w:rsidR="008C633D">
        <w:rPr>
          <w:b/>
          <w:bCs/>
          <w:sz w:val="24"/>
          <w:szCs w:val="24"/>
          <w:lang w:bidi="fa-IR"/>
        </w:rPr>
        <w:t>5</w:t>
      </w:r>
      <w:r w:rsidRPr="00BC2F11">
        <w:rPr>
          <w:b/>
          <w:bCs/>
          <w:sz w:val="24"/>
          <w:szCs w:val="24"/>
          <w:lang w:bidi="fa-IR"/>
        </w:rPr>
        <w:t xml:space="preserve">. </w:t>
      </w:r>
      <w:r w:rsidRPr="00055C4D">
        <w:rPr>
          <w:b/>
          <w:bCs/>
          <w:sz w:val="24"/>
          <w:szCs w:val="24"/>
          <w:lang w:bidi="fa-IR"/>
        </w:rPr>
        <w:t>Comparison table of related works</w:t>
      </w:r>
    </w:p>
    <w:p w14:paraId="5BEB70F3" w14:textId="77777777" w:rsidR="00055C4D" w:rsidRDefault="00055C4D" w:rsidP="00055C4D">
      <w:pPr>
        <w:pStyle w:val="Text"/>
        <w:tabs>
          <w:tab w:val="left" w:pos="990"/>
        </w:tabs>
      </w:pPr>
      <w:r>
        <w:t>Table 2 provides a summary of the reviewed modern algorithms and their comparison in terms of the main method, advantages and disadvantages.</w:t>
      </w:r>
    </w:p>
    <w:p w14:paraId="21F1AFDD" w14:textId="61C579FB" w:rsidR="00055C4D" w:rsidRDefault="00055C4D" w:rsidP="00D1008C">
      <w:pPr>
        <w:pStyle w:val="tablehead"/>
      </w:pPr>
      <w:r>
        <w:t>Comparison of modern scheduling algorithms</w:t>
      </w:r>
    </w:p>
    <w:tbl>
      <w:tblPr>
        <w:tblStyle w:val="TableGrid"/>
        <w:tblW w:w="0" w:type="auto"/>
        <w:tblLook w:val="04A0" w:firstRow="1" w:lastRow="0" w:firstColumn="1" w:lastColumn="0" w:noHBand="0" w:noVBand="1"/>
      </w:tblPr>
      <w:tblGrid>
        <w:gridCol w:w="900"/>
        <w:gridCol w:w="1260"/>
        <w:gridCol w:w="1351"/>
        <w:gridCol w:w="1412"/>
      </w:tblGrid>
      <w:tr w:rsidR="008C633D" w:rsidRPr="007A6D14" w14:paraId="048069F3" w14:textId="77777777" w:rsidTr="0065342E">
        <w:tc>
          <w:tcPr>
            <w:tcW w:w="0" w:type="auto"/>
            <w:vAlign w:val="center"/>
          </w:tcPr>
          <w:p w14:paraId="1179365B" w14:textId="77777777" w:rsidR="00D1008C" w:rsidRPr="008C633D" w:rsidRDefault="00D1008C" w:rsidP="008C633D">
            <w:pPr>
              <w:bidi w:val="0"/>
              <w:jc w:val="center"/>
              <w:rPr>
                <w:rFonts w:asciiTheme="majorBidi" w:hAnsiTheme="majorBidi" w:cstheme="majorBidi"/>
                <w:b/>
                <w:bCs/>
                <w:color w:val="171717"/>
                <w:sz w:val="16"/>
                <w:szCs w:val="16"/>
              </w:rPr>
            </w:pPr>
            <w:r w:rsidRPr="008C633D">
              <w:rPr>
                <w:rFonts w:asciiTheme="majorBidi" w:hAnsiTheme="majorBidi" w:cstheme="majorBidi"/>
                <w:b/>
                <w:bCs/>
                <w:color w:val="171717"/>
                <w:sz w:val="16"/>
                <w:szCs w:val="16"/>
              </w:rPr>
              <w:t>Reference</w:t>
            </w:r>
          </w:p>
        </w:tc>
        <w:tc>
          <w:tcPr>
            <w:tcW w:w="0" w:type="auto"/>
            <w:vAlign w:val="center"/>
          </w:tcPr>
          <w:p w14:paraId="72270C0F" w14:textId="77777777" w:rsidR="00D1008C" w:rsidRPr="008C633D" w:rsidRDefault="00D1008C" w:rsidP="008C633D">
            <w:pPr>
              <w:bidi w:val="0"/>
              <w:jc w:val="center"/>
              <w:rPr>
                <w:rFonts w:asciiTheme="majorBidi" w:hAnsiTheme="majorBidi" w:cstheme="majorBidi"/>
                <w:b/>
                <w:bCs/>
                <w:color w:val="171717"/>
                <w:sz w:val="16"/>
                <w:szCs w:val="16"/>
              </w:rPr>
            </w:pPr>
            <w:r w:rsidRPr="008C633D">
              <w:rPr>
                <w:rFonts w:asciiTheme="majorBidi" w:hAnsiTheme="majorBidi" w:cstheme="majorBidi"/>
                <w:b/>
                <w:bCs/>
                <w:color w:val="171717"/>
                <w:sz w:val="16"/>
                <w:szCs w:val="16"/>
              </w:rPr>
              <w:t>Main Method</w:t>
            </w:r>
          </w:p>
        </w:tc>
        <w:tc>
          <w:tcPr>
            <w:tcW w:w="0" w:type="auto"/>
            <w:vAlign w:val="center"/>
          </w:tcPr>
          <w:p w14:paraId="5F0694D5" w14:textId="77777777" w:rsidR="00D1008C" w:rsidRPr="008C633D" w:rsidRDefault="00D1008C" w:rsidP="008C633D">
            <w:pPr>
              <w:bidi w:val="0"/>
              <w:jc w:val="center"/>
              <w:rPr>
                <w:rFonts w:asciiTheme="majorBidi" w:hAnsiTheme="majorBidi" w:cstheme="majorBidi"/>
                <w:b/>
                <w:bCs/>
                <w:color w:val="171717"/>
                <w:sz w:val="16"/>
                <w:szCs w:val="16"/>
              </w:rPr>
            </w:pPr>
            <w:r w:rsidRPr="008C633D">
              <w:rPr>
                <w:rFonts w:asciiTheme="majorBidi" w:hAnsiTheme="majorBidi" w:cstheme="majorBidi"/>
                <w:b/>
                <w:bCs/>
                <w:color w:val="171717"/>
                <w:sz w:val="16"/>
                <w:szCs w:val="16"/>
              </w:rPr>
              <w:t>Advantages</w:t>
            </w:r>
          </w:p>
        </w:tc>
        <w:tc>
          <w:tcPr>
            <w:tcW w:w="0" w:type="auto"/>
            <w:vAlign w:val="center"/>
          </w:tcPr>
          <w:p w14:paraId="1A88931C" w14:textId="77777777" w:rsidR="00D1008C" w:rsidRPr="008C633D" w:rsidRDefault="00D1008C" w:rsidP="008C633D">
            <w:pPr>
              <w:bidi w:val="0"/>
              <w:jc w:val="center"/>
              <w:rPr>
                <w:rFonts w:asciiTheme="majorBidi" w:hAnsiTheme="majorBidi" w:cstheme="majorBidi"/>
                <w:b/>
                <w:bCs/>
                <w:color w:val="171717"/>
                <w:sz w:val="16"/>
                <w:szCs w:val="16"/>
              </w:rPr>
            </w:pPr>
            <w:r w:rsidRPr="008C633D">
              <w:rPr>
                <w:rFonts w:asciiTheme="majorBidi" w:hAnsiTheme="majorBidi" w:cstheme="majorBidi"/>
                <w:b/>
                <w:bCs/>
                <w:color w:val="171717"/>
                <w:sz w:val="16"/>
                <w:szCs w:val="16"/>
              </w:rPr>
              <w:t>Disadvantages</w:t>
            </w:r>
          </w:p>
        </w:tc>
      </w:tr>
      <w:tr w:rsidR="008C633D" w:rsidRPr="007A6D14" w14:paraId="1373E2FA" w14:textId="77777777" w:rsidTr="0065342E">
        <w:tc>
          <w:tcPr>
            <w:tcW w:w="0" w:type="auto"/>
            <w:vAlign w:val="center"/>
          </w:tcPr>
          <w:p w14:paraId="4D6D3B69"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[16]</w:t>
            </w:r>
          </w:p>
        </w:tc>
        <w:tc>
          <w:tcPr>
            <w:tcW w:w="0" w:type="auto"/>
            <w:vAlign w:val="center"/>
          </w:tcPr>
          <w:p w14:paraId="728D0475"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Deep reinforcement learning using Graph Neural Networks (GNNs) for state feature extraction.</w:t>
            </w:r>
          </w:p>
        </w:tc>
        <w:tc>
          <w:tcPr>
            <w:tcW w:w="0" w:type="auto"/>
            <w:vAlign w:val="center"/>
          </w:tcPr>
          <w:p w14:paraId="26F0EA20"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Powerful and rich representation of problem structure; generalizability to different problem sizes.</w:t>
            </w:r>
          </w:p>
        </w:tc>
        <w:tc>
          <w:tcPr>
            <w:tcW w:w="0" w:type="auto"/>
            <w:vAlign w:val="center"/>
          </w:tcPr>
          <w:p w14:paraId="03529D94"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High computational complexity in GNN training; unsuitable for real-time decision-making.</w:t>
            </w:r>
          </w:p>
        </w:tc>
      </w:tr>
      <w:tr w:rsidR="008C633D" w:rsidRPr="007A6D14" w14:paraId="799A2CBA" w14:textId="77777777" w:rsidTr="0065342E">
        <w:tc>
          <w:tcPr>
            <w:tcW w:w="0" w:type="auto"/>
            <w:vAlign w:val="center"/>
          </w:tcPr>
          <w:p w14:paraId="5FD74ABE"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[17]</w:t>
            </w:r>
          </w:p>
        </w:tc>
        <w:tc>
          <w:tcPr>
            <w:tcW w:w="0" w:type="auto"/>
            <w:vAlign w:val="center"/>
          </w:tcPr>
          <w:p w14:paraId="615B3529"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Use of the MAPPO algorithm within the CTDE framework to improve training stability.</w:t>
            </w:r>
          </w:p>
        </w:tc>
        <w:tc>
          <w:tcPr>
            <w:tcW w:w="0" w:type="auto"/>
            <w:vAlign w:val="center"/>
          </w:tcPr>
          <w:p w14:paraId="03135372"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More stable convergence compared to simple policy gradient algorithms; strong performance on standard benchmarks.</w:t>
            </w:r>
          </w:p>
        </w:tc>
        <w:tc>
          <w:tcPr>
            <w:tcW w:w="0" w:type="auto"/>
            <w:vAlign w:val="center"/>
          </w:tcPr>
          <w:p w14:paraId="1774DEF5"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Assumes simultaneous decision-making; uses a simple credit assignment mechanism; does not focus on complex inter-agent dependencies.</w:t>
            </w:r>
          </w:p>
        </w:tc>
      </w:tr>
      <w:tr w:rsidR="008C633D" w:rsidRPr="007A6D14" w14:paraId="1BC4F94B" w14:textId="77777777" w:rsidTr="0065342E">
        <w:tc>
          <w:tcPr>
            <w:tcW w:w="0" w:type="auto"/>
            <w:vAlign w:val="center"/>
          </w:tcPr>
          <w:p w14:paraId="2AB2D69B"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[18]</w:t>
            </w:r>
          </w:p>
        </w:tc>
        <w:tc>
          <w:tcPr>
            <w:tcW w:w="0" w:type="auto"/>
            <w:vAlign w:val="center"/>
          </w:tcPr>
          <w:p w14:paraId="29DFB5AD"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Training a robust policy against disturbances using diverse failure scenarios in a simulated environment.</w:t>
            </w:r>
          </w:p>
        </w:tc>
        <w:tc>
          <w:tcPr>
            <w:tcW w:w="0" w:type="auto"/>
            <w:vAlign w:val="center"/>
          </w:tcPr>
          <w:p w14:paraId="06497EA0"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Produces stable and reliable scheduling policies in uncertain environments; mitigates the impact of unexpected events.</w:t>
            </w:r>
          </w:p>
        </w:tc>
        <w:tc>
          <w:tcPr>
            <w:tcW w:w="0" w:type="auto"/>
            <w:vAlign w:val="center"/>
          </w:tcPr>
          <w:p w14:paraId="4C8B6C42"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Requires accurate and comprehensive modeling of various disturbances; highly dependent on simulation environment quality.</w:t>
            </w:r>
          </w:p>
        </w:tc>
      </w:tr>
      <w:tr w:rsidR="008C633D" w:rsidRPr="007A6D14" w14:paraId="78FBB6ED" w14:textId="77777777" w:rsidTr="0065342E">
        <w:tc>
          <w:tcPr>
            <w:tcW w:w="0" w:type="auto"/>
            <w:vAlign w:val="center"/>
          </w:tcPr>
          <w:p w14:paraId="6E9C7980"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[10]</w:t>
            </w:r>
          </w:p>
        </w:tc>
        <w:tc>
          <w:tcPr>
            <w:tcW w:w="0" w:type="auto"/>
            <w:vAlign w:val="center"/>
          </w:tcPr>
          <w:p w14:paraId="03EE19BE"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Multi-agent Actor-Critic algorithm for asynchronous, event-driven decision-making in warehouse environments.</w:t>
            </w:r>
          </w:p>
        </w:tc>
        <w:tc>
          <w:tcPr>
            <w:tcW w:w="0" w:type="auto"/>
            <w:vAlign w:val="center"/>
          </w:tcPr>
          <w:p w14:paraId="605E3369"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More realistic modeling of operational environments; improves system responsiveness and efficiency by eliminating unnecessary waiting times.</w:t>
            </w:r>
          </w:p>
        </w:tc>
        <w:tc>
          <w:tcPr>
            <w:tcW w:w="0" w:type="auto"/>
            <w:vAlign w:val="center"/>
          </w:tcPr>
          <w:p w14:paraId="18E7357D"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Lacks an advanced credit assignment mechanism; may not perform optimally in environments with dense agent interactions.</w:t>
            </w:r>
          </w:p>
        </w:tc>
      </w:tr>
      <w:tr w:rsidR="008C633D" w:rsidRPr="007A6D14" w14:paraId="66A57940" w14:textId="77777777" w:rsidTr="0065342E">
        <w:tc>
          <w:tcPr>
            <w:tcW w:w="0" w:type="auto"/>
            <w:vAlign w:val="center"/>
          </w:tcPr>
          <w:p w14:paraId="6BA59CFA"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[19]</w:t>
            </w:r>
          </w:p>
        </w:tc>
        <w:tc>
          <w:tcPr>
            <w:tcW w:w="0" w:type="auto"/>
            <w:vAlign w:val="center"/>
          </w:tcPr>
          <w:p w14:paraId="4B841ED4"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Hierarchical reinforcement learning with a high-level meta-controller and low-level local agents.</w:t>
            </w:r>
          </w:p>
        </w:tc>
        <w:tc>
          <w:tcPr>
            <w:tcW w:w="0" w:type="auto"/>
            <w:vAlign w:val="center"/>
          </w:tcPr>
          <w:p w14:paraId="269F762C"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Improves scalability by decomposing the problem into simpler sub-problems; capable of managing both long-term and short-term objectives.</w:t>
            </w:r>
          </w:p>
        </w:tc>
        <w:tc>
          <w:tcPr>
            <w:tcW w:w="0" w:type="auto"/>
            <w:vAlign w:val="center"/>
          </w:tcPr>
          <w:p w14:paraId="4E853094"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Complex design of hierarchical structure and reward functions; risk of converging to locally optimal policies.</w:t>
            </w:r>
          </w:p>
        </w:tc>
      </w:tr>
      <w:tr w:rsidR="008C633D" w:rsidRPr="007A6D14" w14:paraId="35CBAD56" w14:textId="77777777" w:rsidTr="0065342E">
        <w:tc>
          <w:tcPr>
            <w:tcW w:w="0" w:type="auto"/>
            <w:vAlign w:val="center"/>
          </w:tcPr>
          <w:p w14:paraId="75298422"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[20]</w:t>
            </w:r>
          </w:p>
        </w:tc>
        <w:tc>
          <w:tcPr>
            <w:tcW w:w="0" w:type="auto"/>
            <w:vAlign w:val="center"/>
          </w:tcPr>
          <w:p w14:paraId="54BEFE2B"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Use of an attention mechanism in a centralized critic to dynamically weight the importance of different agents in team reward.</w:t>
            </w:r>
          </w:p>
        </w:tc>
        <w:tc>
          <w:tcPr>
            <w:tcW w:w="0" w:type="auto"/>
            <w:vAlign w:val="center"/>
          </w:tcPr>
          <w:p w14:paraId="3E298E2A"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More flexible and dynamic credit assignment compared to traditional methods; focuses on key agents at each decision step.</w:t>
            </w:r>
          </w:p>
        </w:tc>
        <w:tc>
          <w:tcPr>
            <w:tcW w:w="0" w:type="auto"/>
            <w:vAlign w:val="center"/>
          </w:tcPr>
          <w:p w14:paraId="5B3FB33A" w14:textId="77777777" w:rsidR="00D1008C" w:rsidRPr="008C633D" w:rsidRDefault="00D1008C" w:rsidP="008C633D">
            <w:pPr>
              <w:bidi w:val="0"/>
              <w:jc w:val="center"/>
              <w:rPr>
                <w:rFonts w:asciiTheme="majorBidi" w:hAnsiTheme="majorBidi" w:cstheme="majorBidi"/>
                <w:color w:val="171717"/>
                <w:spacing w:val="-5"/>
                <w:sz w:val="16"/>
                <w:szCs w:val="16"/>
              </w:rPr>
            </w:pPr>
            <w:r w:rsidRPr="008C633D">
              <w:rPr>
                <w:rFonts w:asciiTheme="majorBidi" w:hAnsiTheme="majorBidi" w:cstheme="majorBidi"/>
                <w:color w:val="171717"/>
                <w:spacing w:val="-5"/>
                <w:sz w:val="16"/>
                <w:szCs w:val="16"/>
              </w:rPr>
              <w:t>Attention mechanism may not fully capture complex causal or conditional relationships; increased computational complexity for the critic.</w:t>
            </w:r>
          </w:p>
        </w:tc>
      </w:tr>
    </w:tbl>
    <w:p w14:paraId="51FBD6E4" w14:textId="77777777" w:rsidR="008C633D" w:rsidRDefault="008C633D" w:rsidP="008C633D">
      <w:pPr>
        <w:pStyle w:val="Text"/>
        <w:tabs>
          <w:tab w:val="left" w:pos="990"/>
        </w:tabs>
      </w:pPr>
    </w:p>
    <w:p w14:paraId="2922EBE9" w14:textId="77777777" w:rsidR="008C633D" w:rsidRDefault="008C633D" w:rsidP="008C633D">
      <w:pPr>
        <w:pStyle w:val="Text"/>
        <w:tabs>
          <w:tab w:val="left" w:pos="990"/>
        </w:tabs>
      </w:pPr>
      <w:r>
        <w:t>Analysis of previous works shows that despite significant progress, there is still a research gap in the development of algorithms that simultaneously cover three key features: scalability through the CTDE framework, realism through asynchronous decision modeling, and accuracy through an advanced credit allocation mechanism capable of modeling conditional dependencies between agents' actions.</w:t>
      </w:r>
    </w:p>
    <w:p w14:paraId="1D3961FF" w14:textId="0D241DCF" w:rsidR="008C633D" w:rsidRDefault="008C633D" w:rsidP="008C633D">
      <w:pPr>
        <w:pStyle w:val="Text"/>
        <w:tabs>
          <w:tab w:val="left" w:pos="990"/>
        </w:tabs>
        <w:ind w:firstLine="0"/>
      </w:pPr>
      <w:r>
        <w:rPr>
          <w:b/>
          <w:sz w:val="28"/>
          <w:szCs w:val="28"/>
        </w:rPr>
        <w:t>3</w:t>
      </w:r>
      <w:r w:rsidRPr="00EF3CF0">
        <w:rPr>
          <w:b/>
          <w:sz w:val="28"/>
          <w:szCs w:val="28"/>
        </w:rPr>
        <w:t xml:space="preserve">. </w:t>
      </w:r>
      <w:r>
        <w:rPr>
          <w:b/>
          <w:sz w:val="28"/>
          <w:szCs w:val="28"/>
        </w:rPr>
        <w:t>P</w:t>
      </w:r>
      <w:r w:rsidRPr="008C633D">
        <w:rPr>
          <w:b/>
          <w:sz w:val="28"/>
          <w:szCs w:val="28"/>
        </w:rPr>
        <w:t xml:space="preserve">roposed algorithm </w:t>
      </w:r>
    </w:p>
    <w:p w14:paraId="767077C8" w14:textId="77777777" w:rsidR="008C633D" w:rsidRDefault="008C633D" w:rsidP="008C633D">
      <w:pPr>
        <w:pStyle w:val="Text"/>
        <w:tabs>
          <w:tab w:val="left" w:pos="990"/>
        </w:tabs>
      </w:pPr>
      <w:r>
        <w:t>We call the proposed algorithm, abbreviated as ACPF-DS, which is a multi-agent Actor-Critic approach based on the CTDE framework and asynchronous decision making and uses the asynchronous policy conditional factorization mechanism for dynamic scheduling, credit allocation, and policy coordination.</w:t>
      </w:r>
    </w:p>
    <w:p w14:paraId="413B2DD0" w14:textId="6E1379CE" w:rsidR="008C633D" w:rsidRDefault="008C633D" w:rsidP="008C633D">
      <w:pPr>
        <w:pStyle w:val="Text"/>
        <w:tabs>
          <w:tab w:val="left" w:pos="990"/>
        </w:tabs>
        <w:ind w:firstLine="0"/>
        <w:jc w:val="left"/>
        <w:rPr>
          <w:b/>
          <w:bCs/>
          <w:sz w:val="24"/>
          <w:szCs w:val="24"/>
          <w:lang w:bidi="fa-IR"/>
        </w:rPr>
      </w:pPr>
      <w:r>
        <w:rPr>
          <w:b/>
          <w:bCs/>
          <w:sz w:val="24"/>
          <w:szCs w:val="24"/>
          <w:lang w:bidi="fa-IR"/>
        </w:rPr>
        <w:t>3.1</w:t>
      </w:r>
      <w:r w:rsidRPr="00BC2F11">
        <w:rPr>
          <w:b/>
          <w:bCs/>
          <w:sz w:val="24"/>
          <w:szCs w:val="24"/>
          <w:lang w:bidi="fa-IR"/>
        </w:rPr>
        <w:t xml:space="preserve">. </w:t>
      </w:r>
      <w:r w:rsidRPr="008C633D">
        <w:rPr>
          <w:b/>
          <w:bCs/>
          <w:sz w:val="24"/>
          <w:szCs w:val="24"/>
          <w:lang w:bidi="fa-IR"/>
        </w:rPr>
        <w:t>General architecture of the proposed algorithm</w:t>
      </w:r>
      <w:r>
        <w:rPr>
          <w:b/>
          <w:bCs/>
          <w:sz w:val="24"/>
          <w:szCs w:val="24"/>
          <w:lang w:bidi="fa-IR"/>
        </w:rPr>
        <w:t xml:space="preserve"> </w:t>
      </w:r>
    </w:p>
    <w:p w14:paraId="2B0721FB" w14:textId="77777777" w:rsidR="008C633D" w:rsidRDefault="008C633D" w:rsidP="008C633D">
      <w:pPr>
        <w:pStyle w:val="Text"/>
        <w:tabs>
          <w:tab w:val="left" w:pos="990"/>
        </w:tabs>
      </w:pPr>
      <w:r>
        <w:t>The architecture of the proposed method consists of two main components: decentralized agents and a centralized learner.</w:t>
      </w:r>
    </w:p>
    <w:p w14:paraId="4BAF6E41" w14:textId="5B75183E" w:rsidR="008C633D" w:rsidRDefault="008C633D" w:rsidP="002716DF">
      <w:pPr>
        <w:pStyle w:val="Text"/>
        <w:tabs>
          <w:tab w:val="left" w:pos="990"/>
        </w:tabs>
      </w:pPr>
      <w:r w:rsidRPr="001063D7">
        <w:rPr>
          <w:b/>
          <w:bCs/>
        </w:rPr>
        <w:t>Decentralized agents</w:t>
      </w:r>
      <w:r>
        <w:t xml:space="preserve">: Each agent </w:t>
      </w:r>
      <w:r w:rsidRPr="001063D7">
        <w:rPr>
          <w:i/>
          <w:iCs/>
        </w:rPr>
        <w:t>i</w:t>
      </w:r>
      <w:r>
        <w:t xml:space="preserve"> (representing a work unit) is equipped with an actor network with parameters </w:t>
      </w:r>
      <w:r w:rsidRPr="002716DF">
        <w:rPr>
          <w:i/>
          <w:iCs/>
        </w:rPr>
        <w:t>θ</w:t>
      </w:r>
      <w:r w:rsidRPr="002716DF">
        <w:rPr>
          <w:i/>
          <w:iCs/>
          <w:vertAlign w:val="subscript"/>
        </w:rPr>
        <w:t>i</w:t>
      </w:r>
      <w:r>
        <w:t xml:space="preserve">. This network models the policy </w:t>
      </w:r>
      <w:r w:rsidR="002716DF" w:rsidRPr="00FC19EA">
        <w:rPr>
          <w:i/>
          <w:iCs/>
        </w:rPr>
        <w:t>p</w:t>
      </w:r>
      <w:r w:rsidR="002716DF" w:rsidRPr="00FC19EA">
        <w:rPr>
          <w:i/>
          <w:iCs/>
          <w:vertAlign w:val="subscript"/>
        </w:rPr>
        <w:t>i</w:t>
      </w:r>
      <w:r w:rsidR="002716DF">
        <w:t>(</w:t>
      </w:r>
      <w:r w:rsidR="002716DF" w:rsidRPr="00FC19EA">
        <w:rPr>
          <w:i/>
          <w:iCs/>
        </w:rPr>
        <w:t>a</w:t>
      </w:r>
      <w:r w:rsidR="002716DF" w:rsidRPr="00FC19EA">
        <w:rPr>
          <w:i/>
          <w:iCs/>
          <w:vertAlign w:val="subscript"/>
        </w:rPr>
        <w:t>i</w:t>
      </w:r>
      <w:r w:rsidR="002716DF">
        <w:rPr>
          <w:rFonts w:ascii="Cambria Math" w:hAnsi="Cambria Math" w:cs="Cambria Math"/>
        </w:rPr>
        <w:t>|</w:t>
      </w:r>
      <w:r w:rsidR="002716DF" w:rsidRPr="00FC19EA">
        <w:rPr>
          <w:i/>
          <w:iCs/>
        </w:rPr>
        <w:t>o</w:t>
      </w:r>
      <w:r w:rsidR="002716DF" w:rsidRPr="00FC19EA">
        <w:rPr>
          <w:i/>
          <w:iCs/>
          <w:vertAlign w:val="subscript"/>
        </w:rPr>
        <w:t>i</w:t>
      </w:r>
      <w:r w:rsidR="002716DF">
        <w:t>;</w:t>
      </w:r>
      <w:r w:rsidR="002716DF">
        <w:rPr>
          <w:i/>
          <w:iCs/>
        </w:rPr>
        <w:t>θ</w:t>
      </w:r>
      <w:r w:rsidR="002716DF" w:rsidRPr="00FC19EA">
        <w:rPr>
          <w:i/>
          <w:iCs/>
          <w:vertAlign w:val="subscript"/>
        </w:rPr>
        <w:t>i</w:t>
      </w:r>
      <w:r w:rsidR="002716DF">
        <w:t>)</w:t>
      </w:r>
      <w:r w:rsidR="002716DF" w:rsidRPr="008112F0">
        <w:rPr>
          <w:rtl/>
        </w:rPr>
        <w:t xml:space="preserve"> </w:t>
      </w:r>
      <w:r>
        <w:t xml:space="preserve">that maps the local observation </w:t>
      </w:r>
      <w:r w:rsidRPr="002716DF">
        <w:rPr>
          <w:i/>
          <w:iCs/>
        </w:rPr>
        <w:t>o</w:t>
      </w:r>
      <w:r w:rsidRPr="002716DF">
        <w:rPr>
          <w:i/>
          <w:iCs/>
          <w:vertAlign w:val="subscript"/>
        </w:rPr>
        <w:t>i</w:t>
      </w:r>
      <w:r>
        <w:t xml:space="preserve"> to a probability distribution over possible actions. The network operates completely autonomously and asynchronously.</w:t>
      </w:r>
    </w:p>
    <w:p w14:paraId="242585D0" w14:textId="01C1365A" w:rsidR="008C633D" w:rsidRDefault="008C633D" w:rsidP="002716DF">
      <w:pPr>
        <w:pStyle w:val="Text"/>
        <w:tabs>
          <w:tab w:val="left" w:pos="990"/>
        </w:tabs>
      </w:pPr>
      <w:r w:rsidRPr="002716DF">
        <w:rPr>
          <w:b/>
          <w:bCs/>
        </w:rPr>
        <w:t>Centralized learner</w:t>
      </w:r>
      <w:r>
        <w:t xml:space="preserve">: This unit is active only in the training phase, it consists of a critic network with parameters </w:t>
      </w:r>
      <w:r w:rsidRPr="002716DF">
        <w:rPr>
          <w:i/>
          <w:iCs/>
        </w:rPr>
        <w:t>Φ</w:t>
      </w:r>
      <w:r>
        <w:t xml:space="preserve">. Unlike the actors, the critic network has access to global information and approximates a joint action-state value function </w:t>
      </w:r>
      <w:r w:rsidR="002716DF" w:rsidRPr="003A0309">
        <w:rPr>
          <w:rStyle w:val="mord"/>
          <w:i/>
          <w:iCs/>
        </w:rPr>
        <w:t>Q</w:t>
      </w:r>
      <w:r w:rsidR="002716DF" w:rsidRPr="003A0309">
        <w:rPr>
          <w:rStyle w:val="mord"/>
          <w:i/>
          <w:iCs/>
          <w:vertAlign w:val="subscript"/>
        </w:rPr>
        <w:t>tot</w:t>
      </w:r>
      <w:r w:rsidR="002716DF">
        <w:rPr>
          <w:rStyle w:val="mopen"/>
        </w:rPr>
        <w:t>(</w:t>
      </w:r>
      <w:r w:rsidR="002716DF" w:rsidRPr="005A4CFD">
        <w:rPr>
          <w:rStyle w:val="mord"/>
          <w:i/>
          <w:iCs/>
        </w:rPr>
        <w:t>s</w:t>
      </w:r>
      <w:r w:rsidR="002716DF">
        <w:rPr>
          <w:rStyle w:val="mpunct"/>
        </w:rPr>
        <w:t>,</w:t>
      </w:r>
      <w:r w:rsidR="002716DF" w:rsidRPr="005C560C">
        <w:rPr>
          <w:rStyle w:val="mpunct"/>
          <w:b/>
          <w:bCs/>
          <w:i/>
          <w:iCs/>
        </w:rPr>
        <w:t>a</w:t>
      </w:r>
      <w:r w:rsidR="002716DF">
        <w:rPr>
          <w:rStyle w:val="mord"/>
        </w:rPr>
        <w:t>|</w:t>
      </w:r>
      <w:r w:rsidR="002716DF" w:rsidRPr="005A4CFD">
        <w:rPr>
          <w:rStyle w:val="mord"/>
          <w:i/>
          <w:iCs/>
        </w:rPr>
        <w:t>a</w:t>
      </w:r>
      <w:r w:rsidR="002716DF">
        <w:rPr>
          <w:rStyle w:val="mpunct"/>
        </w:rPr>
        <w:t>;</w:t>
      </w:r>
      <w:r w:rsidR="002716DF" w:rsidRPr="002716DF">
        <w:rPr>
          <w:i/>
          <w:iCs/>
        </w:rPr>
        <w:t xml:space="preserve"> </w:t>
      </w:r>
      <w:r w:rsidR="002716DF">
        <w:rPr>
          <w:i/>
          <w:iCs/>
        </w:rPr>
        <w:t>Φ</w:t>
      </w:r>
      <w:r w:rsidR="002716DF">
        <w:rPr>
          <w:rStyle w:val="mclose"/>
        </w:rPr>
        <w:t>)</w:t>
      </w:r>
      <w:r>
        <w:t xml:space="preserve">. </w:t>
      </w:r>
      <w:r w:rsidRPr="002716DF">
        <w:rPr>
          <w:i/>
          <w:iCs/>
        </w:rPr>
        <w:t>s</w:t>
      </w:r>
      <w:r>
        <w:t xml:space="preserve"> is the reconstructed global state and </w:t>
      </w:r>
      <w:r w:rsidRPr="002716DF">
        <w:rPr>
          <w:b/>
          <w:bCs/>
          <w:i/>
          <w:iCs/>
        </w:rPr>
        <w:t>a</w:t>
      </w:r>
      <w:r>
        <w:t xml:space="preserve"> is the vector of joint actions. The main task of this learner is to assess the quality of cooperation of the agents and provide accurate training signals for updating their policies.</w:t>
      </w:r>
    </w:p>
    <w:p w14:paraId="7BAC7148" w14:textId="6D25EC73" w:rsidR="002716DF" w:rsidRDefault="002716DF" w:rsidP="007A4103">
      <w:pPr>
        <w:pStyle w:val="Text"/>
        <w:tabs>
          <w:tab w:val="left" w:pos="990"/>
        </w:tabs>
        <w:ind w:firstLine="0"/>
        <w:jc w:val="left"/>
        <w:rPr>
          <w:b/>
          <w:bCs/>
          <w:sz w:val="24"/>
          <w:szCs w:val="24"/>
          <w:lang w:bidi="fa-IR"/>
        </w:rPr>
      </w:pPr>
      <w:r>
        <w:rPr>
          <w:b/>
          <w:bCs/>
          <w:sz w:val="24"/>
          <w:szCs w:val="24"/>
          <w:lang w:bidi="fa-IR"/>
        </w:rPr>
        <w:t>3.</w:t>
      </w:r>
      <w:r w:rsidR="007A4103">
        <w:rPr>
          <w:b/>
          <w:bCs/>
          <w:sz w:val="24"/>
          <w:szCs w:val="24"/>
          <w:lang w:bidi="fa-IR"/>
        </w:rPr>
        <w:t>2</w:t>
      </w:r>
      <w:r w:rsidRPr="00BC2F11">
        <w:rPr>
          <w:b/>
          <w:bCs/>
          <w:sz w:val="24"/>
          <w:szCs w:val="24"/>
          <w:lang w:bidi="fa-IR"/>
        </w:rPr>
        <w:t xml:space="preserve">. </w:t>
      </w:r>
      <w:r w:rsidRPr="002716DF">
        <w:rPr>
          <w:b/>
          <w:bCs/>
          <w:sz w:val="24"/>
          <w:szCs w:val="24"/>
          <w:lang w:bidi="fa-IR"/>
        </w:rPr>
        <w:t>Joint optimization through conditional policy factorization</w:t>
      </w:r>
    </w:p>
    <w:p w14:paraId="4E3D101B" w14:textId="7DD72FAD" w:rsidR="008C633D" w:rsidRDefault="008C633D" w:rsidP="004F77B5">
      <w:pPr>
        <w:pStyle w:val="Text"/>
        <w:tabs>
          <w:tab w:val="left" w:pos="990"/>
        </w:tabs>
      </w:pPr>
      <w:r>
        <w:t xml:space="preserve">The main innovation of the proposed algorithm lies in the updating of the actor networks. The goal is to optimize individual policies in such a way that the overall performance of the system improves. This is achieved through a policy gradient driven by the centralized critic. We call this approach “conditional policy factorization” because the optimal joint policy </w:t>
      </w:r>
      <w:r w:rsidR="004F77B5" w:rsidRPr="007A57E6">
        <w:rPr>
          <w:i/>
          <w:iCs/>
        </w:rPr>
        <w:t>p</w:t>
      </w:r>
      <w:r w:rsidR="004F77B5" w:rsidRPr="007A57E6">
        <w:rPr>
          <w:i/>
          <w:iCs/>
          <w:vertAlign w:val="subscript"/>
        </w:rPr>
        <w:t>i</w:t>
      </w:r>
      <w:r w:rsidR="004F77B5" w:rsidRPr="007A57E6">
        <w:t>(</w:t>
      </w:r>
      <w:r w:rsidR="004F77B5" w:rsidRPr="00B87C70">
        <w:t>{</w:t>
      </w:r>
      <w:r w:rsidR="004F77B5" w:rsidRPr="00B87C70">
        <w:rPr>
          <w:b/>
          <w:bCs/>
          <w:i/>
          <w:iCs/>
        </w:rPr>
        <w:t>a</w:t>
      </w:r>
      <w:r w:rsidR="004F77B5" w:rsidRPr="00B87C70">
        <w:t>}</w:t>
      </w:r>
      <w:r w:rsidR="004F77B5" w:rsidRPr="007A57E6">
        <w:t>|</w:t>
      </w:r>
      <w:r w:rsidR="004F77B5" w:rsidRPr="007A57E6">
        <w:rPr>
          <w:i/>
          <w:iCs/>
        </w:rPr>
        <w:t>s</w:t>
      </w:r>
      <w:r w:rsidR="004F77B5" w:rsidRPr="007A57E6">
        <w:t>)</w:t>
      </w:r>
      <w:r>
        <w:t xml:space="preserve"> is implicitly factored into the product of the individual policies </w:t>
      </w:r>
      <w:r w:rsidR="004F77B5" w:rsidRPr="004F77B5">
        <w:rPr>
          <w:i/>
          <w:iCs/>
        </w:rPr>
        <w:t>p</w:t>
      </w:r>
      <w:r w:rsidR="004F77B5" w:rsidRPr="007A57E6">
        <w:rPr>
          <w:i/>
          <w:iCs/>
        </w:rPr>
        <w:t>rod</w:t>
      </w:r>
      <w:r w:rsidR="004F77B5" w:rsidRPr="007A57E6">
        <w:rPr>
          <w:i/>
          <w:iCs/>
          <w:vertAlign w:val="subscript"/>
        </w:rPr>
        <w:t>i</w:t>
      </w:r>
      <w:r w:rsidR="004F77B5" w:rsidRPr="007A57E6">
        <w:rPr>
          <w:vertAlign w:val="subscript"/>
        </w:rPr>
        <w:t>*</w:t>
      </w:r>
      <w:r w:rsidR="004F77B5" w:rsidRPr="007A57E6">
        <w:rPr>
          <w:i/>
          <w:iCs/>
        </w:rPr>
        <w:t>p</w:t>
      </w:r>
      <w:r w:rsidR="004F77B5" w:rsidRPr="007A57E6">
        <w:rPr>
          <w:i/>
          <w:iCs/>
          <w:vertAlign w:val="subscript"/>
        </w:rPr>
        <w:t>i</w:t>
      </w:r>
      <w:r w:rsidR="004F77B5" w:rsidRPr="007A57E6">
        <w:t>(</w:t>
      </w:r>
      <w:r w:rsidR="004F77B5" w:rsidRPr="007A57E6">
        <w:rPr>
          <w:i/>
          <w:iCs/>
        </w:rPr>
        <w:t>a</w:t>
      </w:r>
      <w:r w:rsidR="004F77B5" w:rsidRPr="007A57E6">
        <w:rPr>
          <w:i/>
          <w:iCs/>
          <w:vertAlign w:val="subscript"/>
        </w:rPr>
        <w:t>i</w:t>
      </w:r>
      <w:r w:rsidR="004F77B5" w:rsidRPr="007A57E6">
        <w:rPr>
          <w:rFonts w:ascii="Cambria Math" w:hAnsi="Cambria Math" w:cs="Cambria Math"/>
        </w:rPr>
        <w:t>∣</w:t>
      </w:r>
      <w:r w:rsidR="004F77B5" w:rsidRPr="007A57E6">
        <w:rPr>
          <w:i/>
          <w:iCs/>
        </w:rPr>
        <w:t>o</w:t>
      </w:r>
      <w:r w:rsidR="004F77B5" w:rsidRPr="007A57E6">
        <w:rPr>
          <w:i/>
          <w:iCs/>
          <w:vertAlign w:val="subscript"/>
        </w:rPr>
        <w:t>i</w:t>
      </w:r>
      <w:r w:rsidR="004F77B5" w:rsidRPr="007A57E6">
        <w:t>)</w:t>
      </w:r>
      <w:r w:rsidR="004F77B5">
        <w:t xml:space="preserve"> </w:t>
      </w:r>
      <w:r>
        <w:t xml:space="preserve">and this factorization is coordinated through the centralized critic conditioned on </w:t>
      </w:r>
      <w:r w:rsidRPr="004F77B5">
        <w:rPr>
          <w:i/>
          <w:iCs/>
        </w:rPr>
        <w:t>s</w:t>
      </w:r>
      <w:r>
        <w:t>. The update of the critic and actor networks is as follows:</w:t>
      </w:r>
    </w:p>
    <w:p w14:paraId="179FAA30" w14:textId="77777777" w:rsidR="008C633D" w:rsidRDefault="008C633D" w:rsidP="008C633D">
      <w:pPr>
        <w:pStyle w:val="Text"/>
        <w:tabs>
          <w:tab w:val="left" w:pos="990"/>
        </w:tabs>
      </w:pPr>
      <w:r w:rsidRPr="004F77B5">
        <w:rPr>
          <w:b/>
          <w:bCs/>
        </w:rPr>
        <w:t>Critic network update</w:t>
      </w:r>
      <w:r>
        <w:t>: The critic network is updated by minimizing the mean square error between its prediction and a TD target. By sampling a minibatch of experiences from the buffer, the cost function for the critic is defined as:</w:t>
      </w:r>
    </w:p>
    <w:p w14:paraId="6350A6C3" w14:textId="1D0D24E6" w:rsidR="008C633D" w:rsidRDefault="004F77B5" w:rsidP="004F77B5">
      <w:pPr>
        <w:pStyle w:val="Text"/>
        <w:tabs>
          <w:tab w:val="left" w:pos="990"/>
        </w:tabs>
        <w:ind w:firstLine="0"/>
        <w:rPr>
          <w:rtl/>
        </w:rPr>
      </w:pPr>
      <w:r w:rsidRPr="00B87C70">
        <w:rPr>
          <w:rFonts w:asciiTheme="majorBidi" w:hAnsiTheme="majorBidi" w:cstheme="majorBidi"/>
          <w:position w:val="-26"/>
        </w:rPr>
        <w:object w:dxaOrig="3040" w:dyaOrig="600" w14:anchorId="32DAC1CA">
          <v:shape id="_x0000_i1029" type="#_x0000_t75" style="width:151.55pt;height:29.9pt" o:ole="">
            <v:imagedata r:id="rId19" o:title=""/>
          </v:shape>
          <o:OLEObject Type="Embed" ProgID="Equation.DSMT4" ShapeID="_x0000_i1029" DrawAspect="Content" ObjectID="_1825420365" r:id="rId20"/>
        </w:object>
      </w:r>
      <w:r>
        <w:rPr>
          <w:rFonts w:asciiTheme="majorBidi" w:hAnsiTheme="majorBidi" w:cstheme="majorBidi"/>
          <w:position w:val="-26"/>
        </w:rPr>
        <w:t xml:space="preserve">                                 </w:t>
      </w:r>
      <w:r w:rsidR="008C633D">
        <w:t>(6)</w:t>
      </w:r>
    </w:p>
    <w:p w14:paraId="196B88D2" w14:textId="77777777" w:rsidR="008C633D" w:rsidRDefault="008C633D" w:rsidP="008C633D">
      <w:pPr>
        <w:pStyle w:val="Text"/>
        <w:tabs>
          <w:tab w:val="left" w:pos="990"/>
        </w:tabs>
      </w:pPr>
      <w:r>
        <w:t>where |</w:t>
      </w:r>
      <w:r w:rsidRPr="00300FDD">
        <w:rPr>
          <w:i/>
          <w:iCs/>
        </w:rPr>
        <w:t>B</w:t>
      </w:r>
      <w:r>
        <w:t xml:space="preserve">| is the sampled batch and </w:t>
      </w:r>
      <w:r w:rsidRPr="00300FDD">
        <w:rPr>
          <w:i/>
          <w:iCs/>
        </w:rPr>
        <w:t>y</w:t>
      </w:r>
      <w:r>
        <w:t xml:space="preserve"> is the TD target. This objective is computed using objective networks for greater stability:</w:t>
      </w:r>
    </w:p>
    <w:p w14:paraId="4D6CADC4" w14:textId="784F4063" w:rsidR="008C633D" w:rsidRDefault="0065342E" w:rsidP="0065342E">
      <w:pPr>
        <w:pStyle w:val="Text"/>
        <w:tabs>
          <w:tab w:val="left" w:pos="990"/>
        </w:tabs>
        <w:ind w:firstLine="0"/>
        <w:rPr>
          <w:rtl/>
        </w:rPr>
      </w:pPr>
      <w:r w:rsidRPr="00B87C70">
        <w:rPr>
          <w:rFonts w:asciiTheme="majorBidi" w:hAnsiTheme="majorBidi" w:cstheme="majorBidi"/>
          <w:position w:val="-10"/>
        </w:rPr>
        <w:object w:dxaOrig="1860" w:dyaOrig="300" w14:anchorId="3E07853B">
          <v:shape id="_x0000_i1030" type="#_x0000_t75" style="width:93.45pt;height:14.95pt" o:ole="">
            <v:imagedata r:id="rId21" o:title=""/>
          </v:shape>
          <o:OLEObject Type="Embed" ProgID="Equation.DSMT4" ShapeID="_x0000_i1030" DrawAspect="Content" ObjectID="_1825420366" r:id="rId22"/>
        </w:object>
      </w:r>
      <w:r>
        <w:rPr>
          <w:rFonts w:asciiTheme="majorBidi" w:hAnsiTheme="majorBidi" w:cstheme="majorBidi"/>
          <w:position w:val="-10"/>
        </w:rPr>
        <w:t xml:space="preserve">                                                       </w:t>
      </w:r>
      <w:r w:rsidR="008C633D">
        <w:t>(7)</w:t>
      </w:r>
    </w:p>
    <w:p w14:paraId="5D530AFF" w14:textId="77777777" w:rsidR="008C633D" w:rsidRDefault="008C633D" w:rsidP="008C633D">
      <w:pPr>
        <w:pStyle w:val="Text"/>
        <w:tabs>
          <w:tab w:val="left" w:pos="990"/>
        </w:tabs>
        <w:rPr>
          <w:rtl/>
        </w:rPr>
      </w:pPr>
    </w:p>
    <w:p w14:paraId="2A35BA12" w14:textId="5464C4D5" w:rsidR="0065342E" w:rsidRDefault="008C633D" w:rsidP="0065342E">
      <w:pPr>
        <w:pStyle w:val="Text"/>
        <w:tabs>
          <w:tab w:val="left" w:pos="990"/>
        </w:tabs>
      </w:pPr>
      <w:r>
        <w:t xml:space="preserve">Here </w:t>
      </w:r>
      <w:r w:rsidRPr="0065342E">
        <w:rPr>
          <w:i/>
          <w:iCs/>
        </w:rPr>
        <w:t>r</w:t>
      </w:r>
      <w:r w:rsidRPr="0065342E">
        <w:rPr>
          <w:i/>
          <w:iCs/>
          <w:vertAlign w:val="subscript"/>
        </w:rPr>
        <w:t>tot</w:t>
      </w:r>
      <w:r>
        <w:t>=</w:t>
      </w:r>
      <w:r w:rsidRPr="0065342E">
        <w:rPr>
          <w:i/>
          <w:iCs/>
        </w:rPr>
        <w:t>sum</w:t>
      </w:r>
      <w:r>
        <w:t>(</w:t>
      </w:r>
      <w:r w:rsidRPr="0065342E">
        <w:rPr>
          <w:i/>
          <w:iCs/>
        </w:rPr>
        <w:t>r</w:t>
      </w:r>
      <w:r w:rsidRPr="0065342E">
        <w:rPr>
          <w:i/>
          <w:iCs/>
          <w:vertAlign w:val="subscript"/>
        </w:rPr>
        <w:t>i</w:t>
      </w:r>
      <w:r>
        <w:t>) is the team reward,</w:t>
      </w:r>
      <w:r w:rsidR="0065342E" w:rsidRPr="0065342E">
        <w:rPr>
          <w:position w:val="-10"/>
        </w:rPr>
        <w:t xml:space="preserve"> </w:t>
      </w:r>
      <w:r w:rsidR="0065342E" w:rsidRPr="004A1FEC">
        <w:rPr>
          <w:position w:val="-10"/>
        </w:rPr>
        <w:object w:dxaOrig="180" w:dyaOrig="240" w14:anchorId="07E72571">
          <v:shape id="_x0000_i1031" type="#_x0000_t75" style="width:9.35pt;height:12.15pt" o:ole="">
            <v:imagedata r:id="rId23" o:title=""/>
          </v:shape>
          <o:OLEObject Type="Embed" ProgID="Equation.DSMT4" ShapeID="_x0000_i1031" DrawAspect="Content" ObjectID="_1825420367" r:id="rId24"/>
        </w:object>
      </w:r>
      <w:r w:rsidR="0065342E">
        <w:t>is the discount factor,</w:t>
      </w:r>
      <w:r w:rsidR="0065342E" w:rsidRPr="0065342E">
        <w:rPr>
          <w:position w:val="-10"/>
        </w:rPr>
        <w:t xml:space="preserve"> </w:t>
      </w:r>
      <w:r w:rsidR="0065342E" w:rsidRPr="004A1FEC">
        <w:rPr>
          <w:position w:val="-10"/>
        </w:rPr>
        <w:object w:dxaOrig="220" w:dyaOrig="279" w14:anchorId="194A8264">
          <v:shape id="_x0000_i1032" type="#_x0000_t75" style="width:11.2pt;height:14.05pt" o:ole="">
            <v:imagedata r:id="rId25" o:title=""/>
          </v:shape>
          <o:OLEObject Type="Embed" ProgID="Equation.DSMT4" ShapeID="_x0000_i1032" DrawAspect="Content" ObjectID="_1825420368" r:id="rId26"/>
        </w:object>
      </w:r>
      <w:r w:rsidR="0065342E">
        <w:t xml:space="preserve">is the parameters of the target critical network, and </w:t>
      </w:r>
      <w:r w:rsidR="0065342E" w:rsidRPr="00771F14">
        <w:rPr>
          <w:b/>
          <w:bCs/>
        </w:rPr>
        <w:t>a</w:t>
      </w:r>
      <w:r w:rsidR="0065342E" w:rsidRPr="008112F0">
        <w:t>′=p</w:t>
      </w:r>
      <w:r w:rsidR="0065342E" w:rsidRPr="00771F14">
        <w:rPr>
          <w:vertAlign w:val="subscript"/>
        </w:rPr>
        <w:t>i′1</w:t>
      </w:r>
      <w:r w:rsidR="0065342E" w:rsidRPr="008112F0">
        <w:t>(o′</w:t>
      </w:r>
      <w:r w:rsidR="0065342E" w:rsidRPr="00771F14">
        <w:rPr>
          <w:vertAlign w:val="subscript"/>
        </w:rPr>
        <w:t>1</w:t>
      </w:r>
      <w:r w:rsidR="0065342E">
        <w:t>)×p</w:t>
      </w:r>
      <w:r w:rsidR="0065342E" w:rsidRPr="00771F14">
        <w:rPr>
          <w:vertAlign w:val="subscript"/>
        </w:rPr>
        <w:t>i′N</w:t>
      </w:r>
      <w:r w:rsidR="0065342E" w:rsidRPr="008112F0">
        <w:t>(o′</w:t>
      </w:r>
      <w:r w:rsidR="0065342E" w:rsidRPr="00771F14">
        <w:rPr>
          <w:vertAlign w:val="subscript"/>
        </w:rPr>
        <w:t>N</w:t>
      </w:r>
      <w:r w:rsidR="0065342E">
        <w:t>) is the vector of next actions chosen by the target policies of the actors.</w:t>
      </w:r>
    </w:p>
    <w:p w14:paraId="5D69D0CB" w14:textId="77777777" w:rsidR="0065342E" w:rsidRDefault="0065342E" w:rsidP="0065342E">
      <w:pPr>
        <w:pStyle w:val="Text"/>
        <w:tabs>
          <w:tab w:val="left" w:pos="990"/>
        </w:tabs>
      </w:pPr>
      <w:r w:rsidRPr="0065342E">
        <w:rPr>
          <w:b/>
          <w:bCs/>
        </w:rPr>
        <w:t>Updating the actor networks</w:t>
      </w:r>
      <w:r>
        <w:t xml:space="preserve">: The update of each actor </w:t>
      </w:r>
      <w:r w:rsidRPr="0065342E">
        <w:rPr>
          <w:i/>
          <w:iCs/>
        </w:rPr>
        <w:t>i</w:t>
      </w:r>
      <w:r>
        <w:t xml:space="preserve"> is done based on the policy gradient theorem. The gradient of the objective function </w:t>
      </w:r>
      <w:r w:rsidRPr="00C9361E">
        <w:rPr>
          <w:position w:val="-14"/>
        </w:rPr>
        <w:object w:dxaOrig="279" w:dyaOrig="340" w14:anchorId="5AFEC89D">
          <v:shape id="_x0000_i1033" type="#_x0000_t75" style="width:14.05pt;height:16.85pt" o:ole="">
            <v:imagedata r:id="rId27" o:title=""/>
          </v:shape>
          <o:OLEObject Type="Embed" ProgID="Equation.DSMT4" ShapeID="_x0000_i1033" DrawAspect="Content" ObjectID="_1825420369" r:id="rId28"/>
        </w:object>
      </w:r>
      <w:r>
        <w:t xml:space="preserve"> with respect to the parameters of actor </w:t>
      </w:r>
      <w:r w:rsidRPr="00911A75">
        <w:rPr>
          <w:position w:val="-10"/>
        </w:rPr>
        <w:object w:dxaOrig="200" w:dyaOrig="300" w14:anchorId="373D203A">
          <v:shape id="_x0000_i1034" type="#_x0000_t75" style="width:10.3pt;height:14.95pt" o:ole="">
            <v:imagedata r:id="rId29" o:title=""/>
          </v:shape>
          <o:OLEObject Type="Embed" ProgID="Equation.DSMT4" ShapeID="_x0000_i1034" DrawAspect="Content" ObjectID="_1825420370" r:id="rId30"/>
        </w:object>
      </w:r>
      <w:r>
        <w:t xml:space="preserve"> is as follows:</w:t>
      </w:r>
    </w:p>
    <w:p w14:paraId="7134881C" w14:textId="14709A91" w:rsidR="0065342E" w:rsidRDefault="0065342E" w:rsidP="00156EF2">
      <w:pPr>
        <w:pStyle w:val="Text"/>
        <w:tabs>
          <w:tab w:val="left" w:pos="990"/>
        </w:tabs>
        <w:ind w:firstLine="0"/>
        <w:rPr>
          <w:rtl/>
        </w:rPr>
      </w:pPr>
      <w:r w:rsidRPr="00911A75">
        <w:rPr>
          <w:rFonts w:asciiTheme="majorBidi" w:hAnsiTheme="majorBidi" w:cstheme="majorBidi"/>
          <w:position w:val="-14"/>
        </w:rPr>
        <w:object w:dxaOrig="2580" w:dyaOrig="340" w14:anchorId="0C939136">
          <v:shape id="_x0000_i1035" type="#_x0000_t75" style="width:129pt;height:16.85pt" o:ole="">
            <v:imagedata r:id="rId31" o:title=""/>
          </v:shape>
          <o:OLEObject Type="Embed" ProgID="Equation.DSMT4" ShapeID="_x0000_i1035" DrawAspect="Content" ObjectID="_1825420371" r:id="rId32"/>
        </w:object>
      </w:r>
      <w:r>
        <w:rPr>
          <w:rFonts w:asciiTheme="majorBidi" w:hAnsiTheme="majorBidi" w:cstheme="majorBidi"/>
          <w:position w:val="-14"/>
        </w:rPr>
        <w:t xml:space="preserve">               </w:t>
      </w:r>
      <w:r w:rsidR="00156EF2">
        <w:rPr>
          <w:rFonts w:asciiTheme="majorBidi" w:hAnsiTheme="majorBidi" w:cstheme="majorBidi"/>
          <w:position w:val="-14"/>
        </w:rPr>
        <w:t xml:space="preserve">  </w:t>
      </w:r>
      <w:r>
        <w:rPr>
          <w:rFonts w:asciiTheme="majorBidi" w:hAnsiTheme="majorBidi" w:cstheme="majorBidi"/>
          <w:position w:val="-14"/>
        </w:rPr>
        <w:t xml:space="preserve">           </w:t>
      </w:r>
      <w:r w:rsidR="00156EF2">
        <w:rPr>
          <w:rFonts w:asciiTheme="majorBidi" w:hAnsiTheme="majorBidi" w:cstheme="majorBidi"/>
          <w:position w:val="-14"/>
        </w:rPr>
        <w:t xml:space="preserve">  </w:t>
      </w:r>
      <w:r>
        <w:rPr>
          <w:rFonts w:asciiTheme="majorBidi" w:hAnsiTheme="majorBidi" w:cstheme="majorBidi"/>
          <w:position w:val="-14"/>
        </w:rPr>
        <w:t xml:space="preserve">           </w:t>
      </w:r>
      <w:r>
        <w:t xml:space="preserve"> (8)</w:t>
      </w:r>
    </w:p>
    <w:p w14:paraId="07568360" w14:textId="77777777" w:rsidR="0065342E" w:rsidRDefault="0065342E" w:rsidP="0065342E">
      <w:pPr>
        <w:pStyle w:val="Text"/>
        <w:tabs>
          <w:tab w:val="left" w:pos="990"/>
        </w:tabs>
        <w:rPr>
          <w:rtl/>
        </w:rPr>
      </w:pPr>
    </w:p>
    <w:p w14:paraId="1CFAAE41" w14:textId="77777777" w:rsidR="0065342E" w:rsidRDefault="0065342E" w:rsidP="0065342E">
      <w:pPr>
        <w:pStyle w:val="Text"/>
        <w:tabs>
          <w:tab w:val="left" w:pos="990"/>
        </w:tabs>
      </w:pPr>
      <w:r>
        <w:t xml:space="preserve">In the credit allocation process, the important point is the precise definition of the advantage function </w:t>
      </w:r>
      <w:r w:rsidRPr="0065342E">
        <w:rPr>
          <w:i/>
          <w:iCs/>
        </w:rPr>
        <w:t>A</w:t>
      </w:r>
      <w:r w:rsidRPr="0065342E">
        <w:rPr>
          <w:i/>
          <w:iCs/>
          <w:vertAlign w:val="subscript"/>
        </w:rPr>
        <w:t>i</w:t>
      </w:r>
      <w:r>
        <w:t xml:space="preserve">. In this advantage function, it measures the contribution of agent </w:t>
      </w:r>
      <w:r w:rsidRPr="0065342E">
        <w:rPr>
          <w:i/>
          <w:iCs/>
        </w:rPr>
        <w:t>i</w:t>
      </w:r>
      <w:r>
        <w:t xml:space="preserve"> to the overall value by comparing its actual action with a baseline that holds the actions of other agents constant:</w:t>
      </w:r>
    </w:p>
    <w:p w14:paraId="57FBA5D0" w14:textId="7A25BA7F" w:rsidR="0065342E" w:rsidRDefault="0065342E" w:rsidP="00156EF2">
      <w:pPr>
        <w:pStyle w:val="Text"/>
        <w:tabs>
          <w:tab w:val="left" w:pos="990"/>
        </w:tabs>
        <w:ind w:firstLine="0"/>
        <w:rPr>
          <w:rtl/>
        </w:rPr>
      </w:pPr>
      <w:r w:rsidRPr="00911A75">
        <w:rPr>
          <w:rFonts w:asciiTheme="majorBidi" w:hAnsiTheme="majorBidi" w:cstheme="majorBidi"/>
          <w:position w:val="-10"/>
        </w:rPr>
        <w:object w:dxaOrig="2520" w:dyaOrig="300" w14:anchorId="2A007CF4">
          <v:shape id="_x0000_i1036" type="#_x0000_t75" style="width:126.25pt;height:14.95pt" o:ole="">
            <v:imagedata r:id="rId33" o:title=""/>
          </v:shape>
          <o:OLEObject Type="Embed" ProgID="Equation.DSMT4" ShapeID="_x0000_i1036" DrawAspect="Content" ObjectID="_1825420372" r:id="rId34"/>
        </w:object>
      </w:r>
      <w:r>
        <w:rPr>
          <w:rFonts w:asciiTheme="majorBidi" w:hAnsiTheme="majorBidi" w:cstheme="majorBidi"/>
          <w:position w:val="-10"/>
        </w:rPr>
        <w:t xml:space="preserve">                            </w:t>
      </w:r>
      <w:r w:rsidR="00156EF2">
        <w:rPr>
          <w:rFonts w:asciiTheme="majorBidi" w:hAnsiTheme="majorBidi" w:cstheme="majorBidi"/>
          <w:position w:val="-10"/>
        </w:rPr>
        <w:t xml:space="preserve">    </w:t>
      </w:r>
      <w:r>
        <w:rPr>
          <w:rFonts w:asciiTheme="majorBidi" w:hAnsiTheme="majorBidi" w:cstheme="majorBidi"/>
          <w:position w:val="-10"/>
        </w:rPr>
        <w:t xml:space="preserve">         </w:t>
      </w:r>
      <w:r>
        <w:t>(9)</w:t>
      </w:r>
    </w:p>
    <w:p w14:paraId="6C151139" w14:textId="77777777" w:rsidR="0065342E" w:rsidRDefault="0065342E" w:rsidP="0065342E">
      <w:pPr>
        <w:pStyle w:val="Text"/>
        <w:tabs>
          <w:tab w:val="left" w:pos="990"/>
        </w:tabs>
        <w:rPr>
          <w:rtl/>
        </w:rPr>
      </w:pPr>
    </w:p>
    <w:p w14:paraId="7F42B0CA" w14:textId="48657B95" w:rsidR="0065342E" w:rsidRDefault="0065342E" w:rsidP="0065342E">
      <w:pPr>
        <w:pStyle w:val="Text"/>
        <w:tabs>
          <w:tab w:val="left" w:pos="990"/>
        </w:tabs>
      </w:pPr>
      <w:r>
        <w:t xml:space="preserve">Where </w:t>
      </w:r>
      <w:r w:rsidRPr="0065342E">
        <w:rPr>
          <w:i/>
          <w:iCs/>
        </w:rPr>
        <w:t>a</w:t>
      </w:r>
      <w:r w:rsidRPr="0065342E">
        <w:rPr>
          <w:i/>
          <w:iCs/>
          <w:vertAlign w:val="subscript"/>
        </w:rPr>
        <w:t>-i</w:t>
      </w:r>
      <w:r>
        <w:t xml:space="preserve"> represents the actions of all agents except </w:t>
      </w:r>
      <w:r w:rsidRPr="00156EF2">
        <w:rPr>
          <w:i/>
          <w:iCs/>
        </w:rPr>
        <w:t>i</w:t>
      </w:r>
      <w:r>
        <w:t xml:space="preserve">. The baseline </w:t>
      </w:r>
      <w:r w:rsidRPr="00156EF2">
        <w:rPr>
          <w:i/>
          <w:iCs/>
        </w:rPr>
        <w:t>b</w:t>
      </w:r>
      <w:r w:rsidRPr="00156EF2">
        <w:rPr>
          <w:i/>
          <w:iCs/>
          <w:vertAlign w:val="subscript"/>
        </w:rPr>
        <w:t>i</w:t>
      </w:r>
      <w:r>
        <w:t xml:space="preserve"> calculates the expected value by averaging over all possible actions of agent i based on its current policy:</w:t>
      </w:r>
    </w:p>
    <w:p w14:paraId="3C85239A" w14:textId="5F893301" w:rsidR="0065342E" w:rsidRDefault="00156EF2" w:rsidP="00156EF2">
      <w:pPr>
        <w:pStyle w:val="Text"/>
        <w:tabs>
          <w:tab w:val="left" w:pos="990"/>
        </w:tabs>
        <w:ind w:firstLine="0"/>
        <w:rPr>
          <w:rtl/>
        </w:rPr>
      </w:pPr>
      <w:r w:rsidRPr="00911A75">
        <w:rPr>
          <w:rFonts w:asciiTheme="majorBidi" w:hAnsiTheme="majorBidi" w:cstheme="majorBidi"/>
          <w:position w:val="-10"/>
        </w:rPr>
        <w:object w:dxaOrig="3379" w:dyaOrig="300" w14:anchorId="64363F18">
          <v:shape id="_x0000_i1037" type="#_x0000_t75" style="width:169.3pt;height:14.95pt" o:ole="">
            <v:imagedata r:id="rId35" o:title=""/>
          </v:shape>
          <o:OLEObject Type="Embed" ProgID="Equation.DSMT4" ShapeID="_x0000_i1037" DrawAspect="Content" ObjectID="_1825420373" r:id="rId36"/>
        </w:object>
      </w:r>
      <w:r>
        <w:rPr>
          <w:rFonts w:asciiTheme="majorBidi" w:hAnsiTheme="majorBidi" w:cstheme="majorBidi"/>
          <w:position w:val="-10"/>
        </w:rPr>
        <w:t xml:space="preserve">                      </w:t>
      </w:r>
      <w:r w:rsidR="0065342E">
        <w:t>(10)</w:t>
      </w:r>
    </w:p>
    <w:p w14:paraId="5AB3AC47" w14:textId="77777777" w:rsidR="0065342E" w:rsidRDefault="0065342E" w:rsidP="0065342E">
      <w:pPr>
        <w:pStyle w:val="Text"/>
        <w:tabs>
          <w:tab w:val="left" w:pos="990"/>
        </w:tabs>
        <w:rPr>
          <w:rtl/>
        </w:rPr>
      </w:pPr>
    </w:p>
    <w:p w14:paraId="39E4F7C2" w14:textId="77777777" w:rsidR="0065342E" w:rsidRDefault="0065342E" w:rsidP="0065342E">
      <w:pPr>
        <w:pStyle w:val="Text"/>
        <w:tabs>
          <w:tab w:val="left" w:pos="990"/>
        </w:tabs>
      </w:pPr>
      <w:r>
        <w:t>This formulation effectively informs each agent how much better its chosen action (</w:t>
      </w:r>
      <w:r w:rsidRPr="00FE3B4D">
        <w:rPr>
          <w:i/>
          <w:iCs/>
        </w:rPr>
        <w:t>a</w:t>
      </w:r>
      <w:r w:rsidRPr="00FE3B4D">
        <w:rPr>
          <w:i/>
          <w:iCs/>
          <w:vertAlign w:val="subscript"/>
        </w:rPr>
        <w:t>i</w:t>
      </w:r>
      <w:r>
        <w:t xml:space="preserve">) was than an “average” action from its perspective in that particular situation. This approach provides a rich and focused learning signal to each agent and facilitates convergence towards a coordinated and optimal policy. The cost function for each actor </w:t>
      </w:r>
      <w:r w:rsidRPr="00FE3B4D">
        <w:rPr>
          <w:i/>
          <w:iCs/>
        </w:rPr>
        <w:t>i</w:t>
      </w:r>
      <w:r>
        <w:t xml:space="preserve"> is in the form of maximizing the expected benefit:</w:t>
      </w:r>
    </w:p>
    <w:p w14:paraId="2001B0C2" w14:textId="5797A8F7" w:rsidR="0065342E" w:rsidRDefault="00FE3B4D" w:rsidP="00FE3B4D">
      <w:pPr>
        <w:pStyle w:val="Text"/>
        <w:tabs>
          <w:tab w:val="left" w:pos="990"/>
        </w:tabs>
        <w:ind w:firstLine="0"/>
        <w:rPr>
          <w:rtl/>
        </w:rPr>
      </w:pPr>
      <w:r w:rsidRPr="00911A75">
        <w:rPr>
          <w:rFonts w:asciiTheme="majorBidi" w:hAnsiTheme="majorBidi" w:cstheme="majorBidi"/>
          <w:position w:val="-12"/>
        </w:rPr>
        <w:object w:dxaOrig="2820" w:dyaOrig="320" w14:anchorId="3AA0CAC2">
          <v:shape id="_x0000_i1038" type="#_x0000_t75" style="width:141.15pt;height:15.9pt" o:ole="">
            <v:imagedata r:id="rId37" o:title=""/>
          </v:shape>
          <o:OLEObject Type="Embed" ProgID="Equation.DSMT4" ShapeID="_x0000_i1038" DrawAspect="Content" ObjectID="_1825420374" r:id="rId38"/>
        </w:object>
      </w:r>
      <w:r>
        <w:rPr>
          <w:rFonts w:asciiTheme="majorBidi" w:hAnsiTheme="majorBidi" w:cstheme="majorBidi"/>
          <w:position w:val="-12"/>
        </w:rPr>
        <w:t xml:space="preserve">                                   </w:t>
      </w:r>
      <w:r w:rsidR="0065342E">
        <w:t>(11)</w:t>
      </w:r>
    </w:p>
    <w:p w14:paraId="7BE6CFCD" w14:textId="77777777" w:rsidR="0065342E" w:rsidRDefault="0065342E" w:rsidP="0065342E">
      <w:pPr>
        <w:pStyle w:val="Text"/>
        <w:tabs>
          <w:tab w:val="left" w:pos="990"/>
        </w:tabs>
        <w:rPr>
          <w:rtl/>
        </w:rPr>
      </w:pPr>
    </w:p>
    <w:p w14:paraId="60BED6B2" w14:textId="77777777" w:rsidR="0065342E" w:rsidRDefault="0065342E" w:rsidP="0065342E">
      <w:pPr>
        <w:pStyle w:val="Text"/>
        <w:tabs>
          <w:tab w:val="left" w:pos="990"/>
        </w:tabs>
      </w:pPr>
      <w:r>
        <w:t>To reduce the variance, an entropy term can also be added to the cost function to encourage exploration:</w:t>
      </w:r>
    </w:p>
    <w:p w14:paraId="143F41CF" w14:textId="4CF8D7F3" w:rsidR="0065342E" w:rsidRDefault="00FE3B4D" w:rsidP="00FE3B4D">
      <w:pPr>
        <w:pStyle w:val="Text"/>
        <w:tabs>
          <w:tab w:val="left" w:pos="990"/>
        </w:tabs>
        <w:ind w:firstLine="0"/>
        <w:rPr>
          <w:rtl/>
        </w:rPr>
      </w:pPr>
      <w:r w:rsidRPr="00911A75">
        <w:rPr>
          <w:rFonts w:asciiTheme="majorBidi" w:hAnsiTheme="majorBidi" w:cstheme="majorBidi"/>
          <w:position w:val="-12"/>
        </w:rPr>
        <w:object w:dxaOrig="3720" w:dyaOrig="320" w14:anchorId="65B29C78">
          <v:shape id="_x0000_i1039" type="#_x0000_t75" style="width:186.2pt;height:15.9pt" o:ole="">
            <v:imagedata r:id="rId39" o:title=""/>
          </v:shape>
          <o:OLEObject Type="Embed" ProgID="Equation.DSMT4" ShapeID="_x0000_i1039" DrawAspect="Content" ObjectID="_1825420375" r:id="rId40"/>
        </w:object>
      </w:r>
      <w:r>
        <w:rPr>
          <w:rFonts w:asciiTheme="majorBidi" w:hAnsiTheme="majorBidi" w:cstheme="majorBidi"/>
          <w:position w:val="-12"/>
        </w:rPr>
        <w:t xml:space="preserve">                 </w:t>
      </w:r>
      <w:r w:rsidR="0065342E">
        <w:t>(12)</w:t>
      </w:r>
    </w:p>
    <w:p w14:paraId="59CC5F31" w14:textId="77777777" w:rsidR="0065342E" w:rsidRDefault="0065342E" w:rsidP="0065342E">
      <w:pPr>
        <w:pStyle w:val="Text"/>
        <w:tabs>
          <w:tab w:val="left" w:pos="990"/>
        </w:tabs>
        <w:rPr>
          <w:rtl/>
        </w:rPr>
      </w:pPr>
    </w:p>
    <w:p w14:paraId="106CAF19" w14:textId="77777777" w:rsidR="0065342E" w:rsidRDefault="0065342E" w:rsidP="0065342E">
      <w:pPr>
        <w:pStyle w:val="Text"/>
        <w:tabs>
          <w:tab w:val="left" w:pos="990"/>
        </w:tabs>
      </w:pPr>
      <w:r>
        <w:t xml:space="preserve">where </w:t>
      </w:r>
      <w:r w:rsidRPr="00FE3B4D">
        <w:rPr>
          <w:i/>
          <w:iCs/>
        </w:rPr>
        <w:t>H</w:t>
      </w:r>
      <w:r>
        <w:t xml:space="preserve"> is the policy entropy and </w:t>
      </w:r>
      <w:r w:rsidRPr="00FE3B4D">
        <w:rPr>
          <w:i/>
          <w:iCs/>
        </w:rPr>
        <w:t>β</w:t>
      </w:r>
      <w:r>
        <w:t xml:space="preserve"> is its weight coefficient.</w:t>
      </w:r>
    </w:p>
    <w:p w14:paraId="348612D2" w14:textId="2EFD4AE0" w:rsidR="0065342E" w:rsidRDefault="007A4103" w:rsidP="002A7F0A">
      <w:pPr>
        <w:pStyle w:val="Text"/>
        <w:tabs>
          <w:tab w:val="left" w:pos="990"/>
        </w:tabs>
        <w:ind w:firstLine="0"/>
      </w:pPr>
      <w:r>
        <w:rPr>
          <w:b/>
          <w:bCs/>
          <w:sz w:val="24"/>
          <w:szCs w:val="24"/>
          <w:lang w:bidi="fa-IR"/>
        </w:rPr>
        <w:t>3.3</w:t>
      </w:r>
      <w:r w:rsidRPr="00BC2F11">
        <w:rPr>
          <w:b/>
          <w:bCs/>
          <w:sz w:val="24"/>
          <w:szCs w:val="24"/>
          <w:lang w:bidi="fa-IR"/>
        </w:rPr>
        <w:t xml:space="preserve">. </w:t>
      </w:r>
      <w:r w:rsidRPr="007A4103">
        <w:rPr>
          <w:b/>
          <w:bCs/>
          <w:sz w:val="24"/>
          <w:szCs w:val="24"/>
          <w:lang w:bidi="fa-IR"/>
        </w:rPr>
        <w:t>Adaptive update mechanism</w:t>
      </w:r>
      <w:r w:rsidRPr="002716DF">
        <w:rPr>
          <w:b/>
          <w:bCs/>
          <w:sz w:val="24"/>
          <w:szCs w:val="24"/>
          <w:lang w:bidi="fa-IR"/>
        </w:rPr>
        <w:t xml:space="preserve"> </w:t>
      </w:r>
    </w:p>
    <w:p w14:paraId="168CD9BC" w14:textId="77777777" w:rsidR="0065342E" w:rsidRDefault="0065342E" w:rsidP="0065342E">
      <w:pPr>
        <w:pStyle w:val="Text"/>
        <w:tabs>
          <w:tab w:val="left" w:pos="990"/>
        </w:tabs>
      </w:pPr>
      <w:r>
        <w:t>To improve the stability and learning speed, the proposed algorithm uses an adaptive update mechanism that consists of two components:</w:t>
      </w:r>
    </w:p>
    <w:p w14:paraId="3489B3CD" w14:textId="77777777" w:rsidR="0065342E" w:rsidRDefault="0065342E" w:rsidP="0065342E">
      <w:pPr>
        <w:pStyle w:val="Text"/>
        <w:tabs>
          <w:tab w:val="left" w:pos="990"/>
        </w:tabs>
      </w:pPr>
      <w:r w:rsidRPr="002A7F0A">
        <w:rPr>
          <w:b/>
          <w:bCs/>
        </w:rPr>
        <w:t>Experience buffer with prioritization</w:t>
      </w:r>
      <w:r>
        <w:t xml:space="preserve">: Instead of uniformly sampling the experience buffer, more priority is given to the experiences that have caused the most surprises or errors to the model. The priority of an experience </w:t>
      </w:r>
      <w:r w:rsidRPr="002A7F0A">
        <w:rPr>
          <w:i/>
          <w:iCs/>
        </w:rPr>
        <w:t>j</w:t>
      </w:r>
      <w:r>
        <w:t xml:space="preserve"> is defined as the absolute value of its TD error:</w:t>
      </w:r>
    </w:p>
    <w:p w14:paraId="21C38349" w14:textId="106BC6A8" w:rsidR="0065342E" w:rsidRDefault="002A7F0A" w:rsidP="002A7F0A">
      <w:pPr>
        <w:pStyle w:val="Text"/>
        <w:tabs>
          <w:tab w:val="left" w:pos="990"/>
        </w:tabs>
        <w:ind w:firstLine="0"/>
        <w:rPr>
          <w:rtl/>
        </w:rPr>
      </w:pPr>
      <w:r w:rsidRPr="00911A75">
        <w:rPr>
          <w:rFonts w:asciiTheme="majorBidi" w:hAnsiTheme="majorBidi" w:cstheme="majorBidi"/>
          <w:position w:val="-12"/>
        </w:rPr>
        <w:object w:dxaOrig="780" w:dyaOrig="340" w14:anchorId="19205891">
          <v:shape id="_x0000_i1040" type="#_x0000_t75" style="width:38.35pt;height:16.85pt" o:ole="">
            <v:imagedata r:id="rId41" o:title=""/>
          </v:shape>
          <o:OLEObject Type="Embed" ProgID="Equation.DSMT4" ShapeID="_x0000_i1040" DrawAspect="Content" ObjectID="_1825420376" r:id="rId42"/>
        </w:object>
      </w:r>
      <w:r>
        <w:rPr>
          <w:rFonts w:asciiTheme="majorBidi" w:hAnsiTheme="majorBidi" w:cstheme="majorBidi"/>
          <w:position w:val="-12"/>
        </w:rPr>
        <w:t xml:space="preserve">                                                                           </w:t>
      </w:r>
      <w:r w:rsidR="0065342E">
        <w:t>(12)</w:t>
      </w:r>
    </w:p>
    <w:p w14:paraId="0E6A60D6" w14:textId="329AAA66" w:rsidR="0065342E" w:rsidRDefault="002A7F0A" w:rsidP="002A7F0A">
      <w:pPr>
        <w:pStyle w:val="Text"/>
        <w:tabs>
          <w:tab w:val="left" w:pos="990"/>
        </w:tabs>
      </w:pPr>
      <w:r>
        <w:t>W</w:t>
      </w:r>
      <w:r w:rsidR="0065342E">
        <w:t xml:space="preserve">here </w:t>
      </w:r>
      <w:r w:rsidRPr="007C67C5">
        <w:rPr>
          <w:i/>
          <w:iCs/>
        </w:rPr>
        <w:t>δ</w:t>
      </w:r>
      <w:r w:rsidRPr="007C67C5">
        <w:rPr>
          <w:i/>
          <w:iCs/>
          <w:vertAlign w:val="subscript"/>
        </w:rPr>
        <w:t>j</w:t>
      </w:r>
      <w:r w:rsidRPr="007C67C5">
        <w:rPr>
          <w:i/>
          <w:iCs/>
        </w:rPr>
        <w:t>​</w:t>
      </w:r>
      <w:r>
        <w:rPr>
          <w:rStyle w:val="mrel"/>
        </w:rPr>
        <w:t>=</w:t>
      </w:r>
      <w:r w:rsidRPr="007C67C5">
        <w:rPr>
          <w:rStyle w:val="mord"/>
          <w:i/>
          <w:iCs/>
        </w:rPr>
        <w:t>y</w:t>
      </w:r>
      <w:r w:rsidRPr="007C67C5">
        <w:rPr>
          <w:rStyle w:val="mord"/>
          <w:i/>
          <w:iCs/>
          <w:vertAlign w:val="subscript"/>
        </w:rPr>
        <w:t>j</w:t>
      </w:r>
      <w:r>
        <w:rPr>
          <w:rStyle w:val="mbin"/>
        </w:rPr>
        <w:t>−</w:t>
      </w:r>
      <w:r w:rsidRPr="007C67C5">
        <w:rPr>
          <w:rStyle w:val="mord"/>
          <w:i/>
          <w:iCs/>
        </w:rPr>
        <w:t>Q</w:t>
      </w:r>
      <w:r w:rsidRPr="007C67C5">
        <w:rPr>
          <w:rStyle w:val="mord"/>
          <w:i/>
          <w:iCs/>
          <w:vertAlign w:val="subscript"/>
        </w:rPr>
        <w:t>tot</w:t>
      </w:r>
      <w:r>
        <w:rPr>
          <w:rStyle w:val="mopen"/>
        </w:rPr>
        <w:t>(</w:t>
      </w:r>
      <w:r>
        <w:rPr>
          <w:rStyle w:val="mord"/>
        </w:rPr>
        <w:t>s</w:t>
      </w:r>
      <w:r w:rsidRPr="007C67C5">
        <w:rPr>
          <w:rStyle w:val="mord"/>
          <w:vertAlign w:val="subscript"/>
        </w:rPr>
        <w:t>j</w:t>
      </w:r>
      <w:r>
        <w:rPr>
          <w:rStyle w:val="mpunct"/>
        </w:rPr>
        <w:t>,</w:t>
      </w:r>
      <w:r w:rsidRPr="007C67C5">
        <w:rPr>
          <w:rStyle w:val="mord"/>
          <w:b/>
          <w:bCs/>
        </w:rPr>
        <w:t>a</w:t>
      </w:r>
      <w:r w:rsidRPr="007C67C5">
        <w:rPr>
          <w:rStyle w:val="mord"/>
          <w:vertAlign w:val="subscript"/>
        </w:rPr>
        <w:t>j</w:t>
      </w:r>
      <w:r>
        <w:rPr>
          <w:rStyle w:val="mclose"/>
        </w:rPr>
        <w:t>)</w:t>
      </w:r>
      <w:r w:rsidR="0065342E">
        <w:t xml:space="preserve"> and </w:t>
      </w:r>
      <w:r w:rsidR="0065342E" w:rsidRPr="002A7F0A">
        <w:rPr>
          <w:i/>
          <w:iCs/>
        </w:rPr>
        <w:t>α</w:t>
      </w:r>
      <w:r w:rsidR="0065342E">
        <w:t xml:space="preserve"> is a hyperparameter that controls the amount of prioritization. This allows the algorithm to focus on the “hardest” examples and accelerate the learning process.</w:t>
      </w:r>
    </w:p>
    <w:p w14:paraId="22119E8D" w14:textId="77777777" w:rsidR="0065342E" w:rsidRDefault="0065342E" w:rsidP="0065342E">
      <w:pPr>
        <w:pStyle w:val="Text"/>
        <w:tabs>
          <w:tab w:val="left" w:pos="990"/>
        </w:tabs>
      </w:pPr>
      <w:r w:rsidRPr="002A7F0A">
        <w:rPr>
          <w:b/>
          <w:bCs/>
        </w:rPr>
        <w:t>Learning rate tuning</w:t>
      </w:r>
      <w:r>
        <w:t>: The learning rate is a critical meta-parameter. In the proposed method, a gradual learning rate reduction strategy is used. The learning rate is set high at the beginning of training to enable fast exploration, and as training progresses and approaches the optimum point, it is gradually reduced to ensure stable convergence. Decreasing functions such as exponential or step can be used for this purpose.</w:t>
      </w:r>
    </w:p>
    <w:p w14:paraId="19D53D62" w14:textId="566B5214" w:rsidR="002A7F0A" w:rsidRDefault="002A7F0A" w:rsidP="002A7F0A">
      <w:pPr>
        <w:pStyle w:val="Text"/>
        <w:tabs>
          <w:tab w:val="left" w:pos="990"/>
        </w:tabs>
        <w:ind w:firstLine="0"/>
      </w:pPr>
      <w:r>
        <w:rPr>
          <w:b/>
          <w:bCs/>
          <w:sz w:val="24"/>
          <w:szCs w:val="24"/>
          <w:lang w:bidi="fa-IR"/>
        </w:rPr>
        <w:t>3.4</w:t>
      </w:r>
      <w:r w:rsidRPr="00BC2F11">
        <w:rPr>
          <w:b/>
          <w:bCs/>
          <w:sz w:val="24"/>
          <w:szCs w:val="24"/>
          <w:lang w:bidi="fa-IR"/>
        </w:rPr>
        <w:t xml:space="preserve">. </w:t>
      </w:r>
      <w:r w:rsidRPr="002A7F0A">
        <w:rPr>
          <w:b/>
          <w:bCs/>
          <w:sz w:val="24"/>
          <w:szCs w:val="24"/>
          <w:lang w:bidi="fa-IR"/>
        </w:rPr>
        <w:t>Actor and critic network architecture</w:t>
      </w:r>
    </w:p>
    <w:p w14:paraId="22F6CD93" w14:textId="77777777" w:rsidR="0065342E" w:rsidRDefault="0065342E" w:rsidP="0065342E">
      <w:pPr>
        <w:pStyle w:val="Text"/>
        <w:tabs>
          <w:tab w:val="left" w:pos="990"/>
        </w:tabs>
      </w:pPr>
      <w:r>
        <w:t>For the dynamic scheduling problem, the observations of each agent (</w:t>
      </w:r>
      <w:r w:rsidRPr="00957485">
        <w:rPr>
          <w:i/>
          <w:iCs/>
        </w:rPr>
        <w:t>o</w:t>
      </w:r>
      <w:r w:rsidRPr="00957485">
        <w:rPr>
          <w:i/>
          <w:iCs/>
          <w:vertAlign w:val="subscript"/>
        </w:rPr>
        <w:t>i</w:t>
      </w:r>
      <w:r>
        <w:t>) can include the attributes “current agent status (free/busy)”, “number of tasks in the queue”, “next task attributes (processing time, priority)” and “state of neighboring agents”.</w:t>
      </w:r>
    </w:p>
    <w:p w14:paraId="713953A5" w14:textId="77777777" w:rsidR="0065342E" w:rsidRDefault="0065342E" w:rsidP="0065342E">
      <w:pPr>
        <w:pStyle w:val="Text"/>
        <w:tabs>
          <w:tab w:val="left" w:pos="990"/>
        </w:tabs>
      </w:pPr>
      <w:r w:rsidRPr="00957485">
        <w:rPr>
          <w:b/>
          <w:bCs/>
        </w:rPr>
        <w:t>Actor Network Architecture</w:t>
      </w:r>
      <w:r>
        <w:t>: This network is a multilayer perceptron (MLP) as follows, which maps a local observation to a probability distribution over discrete actions (e.g., choosing one of N available or waiting tasks):</w:t>
      </w:r>
    </w:p>
    <w:p w14:paraId="3F4AD994" w14:textId="77777777" w:rsidR="0065342E" w:rsidRDefault="0065342E" w:rsidP="0065342E">
      <w:pPr>
        <w:pStyle w:val="Text"/>
        <w:tabs>
          <w:tab w:val="left" w:pos="990"/>
        </w:tabs>
      </w:pPr>
      <w:r w:rsidRPr="00957485">
        <w:rPr>
          <w:b/>
          <w:bCs/>
        </w:rPr>
        <w:t>Input layer</w:t>
      </w:r>
      <w:r>
        <w:t xml:space="preserve">: Dimension equal to the size of the observation vector </w:t>
      </w:r>
      <w:r w:rsidRPr="00957485">
        <w:rPr>
          <w:i/>
          <w:iCs/>
        </w:rPr>
        <w:t>o</w:t>
      </w:r>
      <w:r w:rsidRPr="00957485">
        <w:rPr>
          <w:i/>
          <w:iCs/>
          <w:vertAlign w:val="subscript"/>
        </w:rPr>
        <w:t>i</w:t>
      </w:r>
      <w:r>
        <w:t>.</w:t>
      </w:r>
    </w:p>
    <w:p w14:paraId="3589C753" w14:textId="77777777" w:rsidR="0065342E" w:rsidRDefault="0065342E" w:rsidP="0065342E">
      <w:pPr>
        <w:pStyle w:val="Text"/>
        <w:tabs>
          <w:tab w:val="left" w:pos="990"/>
        </w:tabs>
      </w:pPr>
      <w:r w:rsidRPr="00957485">
        <w:rPr>
          <w:b/>
          <w:bCs/>
        </w:rPr>
        <w:t>Hidden layers</w:t>
      </w:r>
      <w:r>
        <w:t>: 2 hidden layers with 256 neurons in each layer.</w:t>
      </w:r>
    </w:p>
    <w:p w14:paraId="01B09CB7" w14:textId="77777777" w:rsidR="0065342E" w:rsidRDefault="0065342E" w:rsidP="0065342E">
      <w:pPr>
        <w:pStyle w:val="Text"/>
        <w:tabs>
          <w:tab w:val="left" w:pos="990"/>
        </w:tabs>
      </w:pPr>
      <w:r w:rsidRPr="00957485">
        <w:rPr>
          <w:b/>
          <w:bCs/>
        </w:rPr>
        <w:t>Activation function</w:t>
      </w:r>
      <w:r>
        <w:t>: ReLU for the hidden layers due to computational efficiency and avoiding the problem of gradient fading.</w:t>
      </w:r>
    </w:p>
    <w:p w14:paraId="6F78B89F" w14:textId="77777777" w:rsidR="0065342E" w:rsidRDefault="0065342E" w:rsidP="0065342E">
      <w:pPr>
        <w:pStyle w:val="Text"/>
        <w:tabs>
          <w:tab w:val="left" w:pos="990"/>
        </w:tabs>
      </w:pPr>
      <w:r w:rsidRPr="00957485">
        <w:rPr>
          <w:b/>
          <w:bCs/>
        </w:rPr>
        <w:t>Output layer</w:t>
      </w:r>
      <w:r>
        <w:t>: A layer with the number of neurons equal to the number of possible actions (</w:t>
      </w:r>
      <w:r>
        <w:rPr>
          <w:rFonts w:ascii="Cambria Math" w:hAnsi="Cambria Math" w:cs="Cambria Math"/>
        </w:rPr>
        <w:t>∣</w:t>
      </w:r>
      <w:r w:rsidRPr="00957485">
        <w:rPr>
          <w:i/>
          <w:iCs/>
        </w:rPr>
        <w:t>A</w:t>
      </w:r>
      <w:r w:rsidRPr="00957485">
        <w:rPr>
          <w:i/>
          <w:iCs/>
          <w:vertAlign w:val="subscript"/>
        </w:rPr>
        <w:t>i</w:t>
      </w:r>
      <w:r>
        <w:rPr>
          <w:rFonts w:ascii="Cambria Math" w:hAnsi="Cambria Math" w:cs="Cambria Math"/>
        </w:rPr>
        <w:t>∣</w:t>
      </w:r>
      <w:r>
        <w:t>).</w:t>
      </w:r>
    </w:p>
    <w:p w14:paraId="054FA90C" w14:textId="77777777" w:rsidR="0065342E" w:rsidRDefault="0065342E" w:rsidP="0065342E">
      <w:pPr>
        <w:pStyle w:val="Text"/>
        <w:tabs>
          <w:tab w:val="left" w:pos="990"/>
        </w:tabs>
      </w:pPr>
      <w:r w:rsidRPr="00957485">
        <w:rPr>
          <w:b/>
          <w:bCs/>
        </w:rPr>
        <w:t>Output activation function</w:t>
      </w:r>
      <w:r>
        <w:t>: Softmax to produce a valid probability distribution over the actions.</w:t>
      </w:r>
    </w:p>
    <w:p w14:paraId="5C14F086" w14:textId="77777777" w:rsidR="0065342E" w:rsidRDefault="0065342E" w:rsidP="0065342E">
      <w:pPr>
        <w:pStyle w:val="Text"/>
        <w:tabs>
          <w:tab w:val="left" w:pos="990"/>
        </w:tabs>
      </w:pPr>
      <w:r w:rsidRPr="00957485">
        <w:rPr>
          <w:b/>
          <w:bCs/>
        </w:rPr>
        <w:t>Critic Network Architecture</w:t>
      </w:r>
      <w:r>
        <w:t xml:space="preserve">: This network is also an MLP, but its input is larger and includes the global state </w:t>
      </w:r>
      <w:r w:rsidRPr="00957485">
        <w:rPr>
          <w:i/>
          <w:iCs/>
        </w:rPr>
        <w:t>s</w:t>
      </w:r>
      <w:r>
        <w:t xml:space="preserve"> (which can be the concatenation of observations from all agents) and the common action vector</w:t>
      </w:r>
      <w:r w:rsidRPr="00957485">
        <w:rPr>
          <w:b/>
          <w:bCs/>
          <w:i/>
          <w:iCs/>
        </w:rPr>
        <w:t xml:space="preserve"> a</w:t>
      </w:r>
      <w:r>
        <w:t>.</w:t>
      </w:r>
    </w:p>
    <w:p w14:paraId="2A5C233E" w14:textId="77777777" w:rsidR="0065342E" w:rsidRDefault="0065342E" w:rsidP="0065342E">
      <w:pPr>
        <w:pStyle w:val="Text"/>
        <w:tabs>
          <w:tab w:val="left" w:pos="990"/>
        </w:tabs>
      </w:pPr>
      <w:r w:rsidRPr="00957485">
        <w:rPr>
          <w:b/>
          <w:bCs/>
        </w:rPr>
        <w:t>Input layer</w:t>
      </w:r>
      <w:r>
        <w:t xml:space="preserve">: Dimension equal to </w:t>
      </w:r>
      <w:r w:rsidRPr="00957485">
        <w:rPr>
          <w:i/>
          <w:iCs/>
        </w:rPr>
        <w:t>|s|+sum</w:t>
      </w:r>
      <w:r w:rsidRPr="00957485">
        <w:rPr>
          <w:i/>
          <w:iCs/>
          <w:vertAlign w:val="subscript"/>
        </w:rPr>
        <w:t>i</w:t>
      </w:r>
      <w:r w:rsidRPr="00957485">
        <w:rPr>
          <w:i/>
          <w:iCs/>
        </w:rPr>
        <w:t>|</w:t>
      </w:r>
      <w:r w:rsidRPr="00957485">
        <w:rPr>
          <w:b/>
          <w:bCs/>
          <w:i/>
          <w:iCs/>
        </w:rPr>
        <w:t>a</w:t>
      </w:r>
      <w:r w:rsidRPr="00957485">
        <w:rPr>
          <w:i/>
          <w:iCs/>
          <w:vertAlign w:val="subscript"/>
        </w:rPr>
        <w:t>i</w:t>
      </w:r>
      <w:r w:rsidRPr="00957485">
        <w:rPr>
          <w:i/>
          <w:iCs/>
        </w:rPr>
        <w:t>|.</w:t>
      </w:r>
    </w:p>
    <w:p w14:paraId="2BC0BDD8" w14:textId="77777777" w:rsidR="0065342E" w:rsidRDefault="0065342E" w:rsidP="0065342E">
      <w:pPr>
        <w:pStyle w:val="Text"/>
        <w:tabs>
          <w:tab w:val="left" w:pos="990"/>
        </w:tabs>
      </w:pPr>
      <w:r w:rsidRPr="00957485">
        <w:rPr>
          <w:b/>
          <w:bCs/>
        </w:rPr>
        <w:t>Hidden layers</w:t>
      </w:r>
      <w:r>
        <w:t>: 2 hidden layers with 512 neurons per layer (larger than the actor due to the higher input complexity).</w:t>
      </w:r>
    </w:p>
    <w:p w14:paraId="1C3FC36A" w14:textId="77777777" w:rsidR="0065342E" w:rsidRDefault="0065342E" w:rsidP="0065342E">
      <w:pPr>
        <w:pStyle w:val="Text"/>
        <w:tabs>
          <w:tab w:val="left" w:pos="990"/>
        </w:tabs>
      </w:pPr>
      <w:r w:rsidRPr="00957485">
        <w:rPr>
          <w:b/>
          <w:bCs/>
        </w:rPr>
        <w:t>Activation function</w:t>
      </w:r>
      <w:r>
        <w:t>: ReLU for the hidden layers.</w:t>
      </w:r>
    </w:p>
    <w:p w14:paraId="553878F9" w14:textId="77777777" w:rsidR="0065342E" w:rsidRDefault="0065342E" w:rsidP="0065342E">
      <w:pPr>
        <w:pStyle w:val="Text"/>
        <w:tabs>
          <w:tab w:val="left" w:pos="990"/>
        </w:tabs>
      </w:pPr>
      <w:r w:rsidRPr="00957485">
        <w:rPr>
          <w:b/>
          <w:bCs/>
        </w:rPr>
        <w:t>Output layer</w:t>
      </w:r>
      <w:r>
        <w:t xml:space="preserve">: A layer with 1 neuron that outputs the value of </w:t>
      </w:r>
      <w:r w:rsidRPr="00957485">
        <w:rPr>
          <w:i/>
          <w:iCs/>
        </w:rPr>
        <w:t>Q</w:t>
      </w:r>
      <w:r w:rsidRPr="00957485">
        <w:rPr>
          <w:i/>
          <w:iCs/>
          <w:vertAlign w:val="subscript"/>
        </w:rPr>
        <w:t>tot</w:t>
      </w:r>
      <w:r>
        <w:t xml:space="preserve"> as a scalar.</w:t>
      </w:r>
    </w:p>
    <w:p w14:paraId="0EC315E4" w14:textId="7285BC86" w:rsidR="0065342E" w:rsidRDefault="0065342E" w:rsidP="0065342E">
      <w:pPr>
        <w:pStyle w:val="Text"/>
        <w:tabs>
          <w:tab w:val="left" w:pos="990"/>
        </w:tabs>
      </w:pPr>
      <w:r w:rsidRPr="00957485">
        <w:rPr>
          <w:b/>
          <w:bCs/>
        </w:rPr>
        <w:t>Output activation function</w:t>
      </w:r>
      <w:r>
        <w:t>: Linear (Linear/Identity) because the output is a continuous and unbounded value.</w:t>
      </w:r>
    </w:p>
    <w:p w14:paraId="4D6D0A8E" w14:textId="112E3578" w:rsidR="00630706" w:rsidRPr="00AB720F" w:rsidRDefault="00C90509" w:rsidP="00630706">
      <w:pPr>
        <w:kinsoku w:val="0"/>
        <w:overflowPunct w:val="0"/>
        <w:bidi w:val="0"/>
        <w:spacing w:line="20" w:lineRule="atLeast"/>
        <w:rPr>
          <w:b/>
          <w:sz w:val="28"/>
          <w:szCs w:val="28"/>
        </w:rPr>
      </w:pPr>
      <w:r w:rsidRPr="00AB720F">
        <w:rPr>
          <w:b/>
          <w:sz w:val="28"/>
          <w:szCs w:val="28"/>
        </w:rPr>
        <w:t>4</w:t>
      </w:r>
      <w:r w:rsidR="00630706" w:rsidRPr="00AB720F">
        <w:rPr>
          <w:b/>
          <w:sz w:val="28"/>
          <w:szCs w:val="28"/>
        </w:rPr>
        <w:t>. Implementation and Results</w:t>
      </w:r>
    </w:p>
    <w:p w14:paraId="7B282187" w14:textId="77777777" w:rsidR="00957485" w:rsidRDefault="00957485" w:rsidP="0065342E">
      <w:pPr>
        <w:pStyle w:val="Text"/>
        <w:tabs>
          <w:tab w:val="left" w:pos="990"/>
        </w:tabs>
      </w:pPr>
    </w:p>
    <w:p w14:paraId="207585AB" w14:textId="77777777" w:rsidR="00630706" w:rsidRDefault="00630706" w:rsidP="00630706">
      <w:pPr>
        <w:pStyle w:val="Text"/>
        <w:tabs>
          <w:tab w:val="left" w:pos="990"/>
        </w:tabs>
      </w:pPr>
      <w:r>
        <w:t>In the simulation, a toolkit based on the Python 3.12 programming language was used. The laptop used had an Intel Core i7-13620H processor and 32GB RAM and NVIDIA RTX 4070 8GB graphics.</w:t>
      </w:r>
    </w:p>
    <w:p w14:paraId="2FCC2A9D" w14:textId="77777777" w:rsidR="00FA56F1" w:rsidRDefault="00FA56F1" w:rsidP="00FA56F1">
      <w:pPr>
        <w:pStyle w:val="tablehead"/>
      </w:pPr>
      <w:r>
        <w:t>An example of ft06 scheduling problem in static and dynamic mode</w:t>
      </w:r>
    </w:p>
    <w:p w14:paraId="468B9CA8" w14:textId="77777777" w:rsidR="00FA56F1" w:rsidRDefault="00FA56F1" w:rsidP="00FA56F1">
      <w:pPr>
        <w:pStyle w:val="Text"/>
        <w:tabs>
          <w:tab w:val="left" w:pos="990"/>
        </w:tabs>
        <w:jc w:val="center"/>
      </w:pPr>
      <w:r>
        <w:rPr>
          <w:noProof/>
        </w:rPr>
        <w:drawing>
          <wp:inline distT="0" distB="0" distL="0" distR="0" wp14:anchorId="2F538D78" wp14:editId="4607965B">
            <wp:extent cx="2368062" cy="8774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77640" cy="881000"/>
                    </a:xfrm>
                    <a:prstGeom prst="rect">
                      <a:avLst/>
                    </a:prstGeom>
                    <a:noFill/>
                    <a:ln>
                      <a:noFill/>
                    </a:ln>
                  </pic:spPr>
                </pic:pic>
              </a:graphicData>
            </a:graphic>
          </wp:inline>
        </w:drawing>
      </w:r>
    </w:p>
    <w:p w14:paraId="750279D2" w14:textId="77777777" w:rsidR="00FA56F1" w:rsidRDefault="00FA56F1" w:rsidP="00FA56F1">
      <w:pPr>
        <w:pStyle w:val="Text"/>
        <w:tabs>
          <w:tab w:val="left" w:pos="990"/>
        </w:tabs>
        <w:jc w:val="center"/>
        <w:rPr>
          <w:sz w:val="16"/>
          <w:szCs w:val="16"/>
        </w:rPr>
      </w:pPr>
      <w:r w:rsidRPr="00FA56F1">
        <w:rPr>
          <w:sz w:val="16"/>
          <w:szCs w:val="16"/>
        </w:rPr>
        <w:t>a) ft06 scheduling problem in static mode</w:t>
      </w:r>
    </w:p>
    <w:p w14:paraId="10D40773" w14:textId="77777777" w:rsidR="00FA56F1" w:rsidRPr="00FA56F1" w:rsidRDefault="00FA56F1" w:rsidP="00FA56F1">
      <w:pPr>
        <w:pStyle w:val="Text"/>
        <w:tabs>
          <w:tab w:val="left" w:pos="990"/>
        </w:tabs>
        <w:jc w:val="center"/>
        <w:rPr>
          <w:sz w:val="16"/>
          <w:szCs w:val="16"/>
        </w:rPr>
      </w:pPr>
    </w:p>
    <w:p w14:paraId="7B08694B" w14:textId="77777777" w:rsidR="00FA56F1" w:rsidRDefault="00FA56F1" w:rsidP="00FA56F1">
      <w:pPr>
        <w:pStyle w:val="Text"/>
        <w:tabs>
          <w:tab w:val="left" w:pos="990"/>
        </w:tabs>
        <w:jc w:val="center"/>
      </w:pPr>
      <w:r>
        <w:rPr>
          <w:noProof/>
        </w:rPr>
        <w:drawing>
          <wp:inline distT="0" distB="0" distL="0" distR="0" wp14:anchorId="11C45F78" wp14:editId="2C1FF13C">
            <wp:extent cx="2827421" cy="808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26872" cy="808423"/>
                    </a:xfrm>
                    <a:prstGeom prst="rect">
                      <a:avLst/>
                    </a:prstGeom>
                    <a:noFill/>
                    <a:ln>
                      <a:noFill/>
                    </a:ln>
                  </pic:spPr>
                </pic:pic>
              </a:graphicData>
            </a:graphic>
          </wp:inline>
        </w:drawing>
      </w:r>
    </w:p>
    <w:p w14:paraId="461BB3C3" w14:textId="2FE640E0" w:rsidR="00FA56F1" w:rsidRPr="00FA56F1" w:rsidRDefault="00FA56F1" w:rsidP="00FA56F1">
      <w:pPr>
        <w:pStyle w:val="Text"/>
        <w:tabs>
          <w:tab w:val="left" w:pos="990"/>
        </w:tabs>
        <w:jc w:val="center"/>
        <w:rPr>
          <w:sz w:val="16"/>
          <w:szCs w:val="16"/>
        </w:rPr>
      </w:pPr>
      <w:r w:rsidRPr="00FA56F1">
        <w:rPr>
          <w:sz w:val="16"/>
          <w:szCs w:val="16"/>
        </w:rPr>
        <w:t>b) ft06 scheduling problem in dynamic mode</w:t>
      </w:r>
    </w:p>
    <w:p w14:paraId="5795AAD1" w14:textId="6708731C" w:rsidR="00630706" w:rsidRDefault="00C90509" w:rsidP="00FA56F1">
      <w:pPr>
        <w:pStyle w:val="Text"/>
        <w:tabs>
          <w:tab w:val="left" w:pos="990"/>
        </w:tabs>
        <w:ind w:firstLine="0"/>
      </w:pPr>
      <w:r>
        <w:rPr>
          <w:b/>
          <w:bCs/>
          <w:sz w:val="24"/>
          <w:szCs w:val="24"/>
          <w:lang w:bidi="fa-IR"/>
        </w:rPr>
        <w:t>4</w:t>
      </w:r>
      <w:r w:rsidR="00630706">
        <w:rPr>
          <w:b/>
          <w:bCs/>
          <w:sz w:val="24"/>
          <w:szCs w:val="24"/>
          <w:lang w:bidi="fa-IR"/>
        </w:rPr>
        <w:t>.</w:t>
      </w:r>
      <w:r>
        <w:rPr>
          <w:b/>
          <w:bCs/>
          <w:sz w:val="24"/>
          <w:szCs w:val="24"/>
          <w:lang w:bidi="fa-IR"/>
        </w:rPr>
        <w:t>1</w:t>
      </w:r>
      <w:r w:rsidR="00630706" w:rsidRPr="00BC2F11">
        <w:rPr>
          <w:b/>
          <w:bCs/>
          <w:sz w:val="24"/>
          <w:szCs w:val="24"/>
          <w:lang w:bidi="fa-IR"/>
        </w:rPr>
        <w:t xml:space="preserve">. </w:t>
      </w:r>
      <w:r w:rsidR="00630706" w:rsidRPr="00630706">
        <w:rPr>
          <w:b/>
          <w:bCs/>
          <w:sz w:val="24"/>
          <w:szCs w:val="24"/>
          <w:lang w:bidi="fa-IR"/>
        </w:rPr>
        <w:t xml:space="preserve">Dataset </w:t>
      </w:r>
    </w:p>
    <w:p w14:paraId="23C6E886" w14:textId="60E1E99C" w:rsidR="00630706" w:rsidRDefault="00630706" w:rsidP="00CC529F">
      <w:pPr>
        <w:pStyle w:val="Text"/>
        <w:tabs>
          <w:tab w:val="left" w:pos="990"/>
        </w:tabs>
      </w:pPr>
      <w:r>
        <w:t xml:space="preserve">The Starjob dataset [21] was used for the simulation, which was specifically designed for modeling </w:t>
      </w:r>
      <w:r w:rsidR="00CC529F">
        <w:t xml:space="preserve">task </w:t>
      </w:r>
      <w:r w:rsidR="00CC529F" w:rsidRPr="00CC529F">
        <w:t xml:space="preserve">scheduling </w:t>
      </w:r>
      <w:r>
        <w:t>environments with dynamic task input. This dataset has features such as dynamics and uncertainty, multi-agent and distributed nature, asynchronous decision-making, and a complex state and action space. Therefore, the Starjob dataset provides a challenging yet realistic testbed to measure the ability of the proposed ACPF-DS algorithm to learn dynamic, synchronous, and asynchronous scheduling policies. The Starjob dataset is divided into 70% for training, 15% for validation, and 15% for testing.</w:t>
      </w:r>
    </w:p>
    <w:p w14:paraId="20D312EE" w14:textId="77777777" w:rsidR="00630706" w:rsidRDefault="00630706" w:rsidP="00630706">
      <w:pPr>
        <w:pStyle w:val="Text"/>
        <w:tabs>
          <w:tab w:val="left" w:pos="990"/>
        </w:tabs>
      </w:pPr>
      <w:r>
        <w:t>The matrix of an example of the ft06 (6 machines, 6 jobs) scheduling problem dataset in static and dynamic mode is shown in Table 3.</w:t>
      </w:r>
    </w:p>
    <w:p w14:paraId="39276367" w14:textId="77777777" w:rsidR="005942F7" w:rsidRDefault="005942F7" w:rsidP="005942F7">
      <w:pPr>
        <w:pStyle w:val="Text"/>
        <w:tabs>
          <w:tab w:val="left" w:pos="990"/>
        </w:tabs>
      </w:pPr>
    </w:p>
    <w:p w14:paraId="3F5121C3" w14:textId="7B070EFE" w:rsidR="00FA56F1" w:rsidRDefault="00FA56F1" w:rsidP="00FA56F1">
      <w:pPr>
        <w:pStyle w:val="Text"/>
        <w:tabs>
          <w:tab w:val="left" w:pos="990"/>
        </w:tabs>
        <w:ind w:firstLine="0"/>
      </w:pPr>
      <w:r>
        <w:rPr>
          <w:b/>
          <w:bCs/>
          <w:sz w:val="24"/>
          <w:szCs w:val="24"/>
          <w:lang w:bidi="fa-IR"/>
        </w:rPr>
        <w:t>4.2</w:t>
      </w:r>
      <w:r w:rsidRPr="00BC2F11">
        <w:rPr>
          <w:b/>
          <w:bCs/>
          <w:sz w:val="24"/>
          <w:szCs w:val="24"/>
          <w:lang w:bidi="fa-IR"/>
        </w:rPr>
        <w:t xml:space="preserve">. </w:t>
      </w:r>
      <w:r w:rsidRPr="00FA56F1">
        <w:rPr>
          <w:b/>
          <w:bCs/>
          <w:sz w:val="24"/>
          <w:szCs w:val="24"/>
          <w:lang w:bidi="fa-IR"/>
        </w:rPr>
        <w:t>Reference algorithms</w:t>
      </w:r>
    </w:p>
    <w:p w14:paraId="0280D6D9" w14:textId="77777777" w:rsidR="00630706" w:rsidRDefault="00630706" w:rsidP="00630706">
      <w:pPr>
        <w:pStyle w:val="Text"/>
        <w:tabs>
          <w:tab w:val="left" w:pos="990"/>
        </w:tabs>
      </w:pPr>
      <w:r>
        <w:t>The performance of the proposed algorithm is compared with several reference algorithms. These algorithms cover a wide range of approaches, from simple heuristic rules to advanced reinforcement learning algorithms.</w:t>
      </w:r>
    </w:p>
    <w:p w14:paraId="23BEE42D" w14:textId="77777777" w:rsidR="00630706" w:rsidRDefault="00630706" w:rsidP="00630706">
      <w:pPr>
        <w:pStyle w:val="Text"/>
        <w:tabs>
          <w:tab w:val="left" w:pos="990"/>
        </w:tabs>
      </w:pPr>
      <w:r w:rsidRPr="005942F7">
        <w:rPr>
          <w:b/>
          <w:bCs/>
        </w:rPr>
        <w:t>FIFO</w:t>
      </w:r>
      <w:r>
        <w:t>: A simple and common algorithm in which tasks are processed in the same order in which they are entered [22]. This method is fair but does not consider the characteristics of the tasks (such as processing time or priority).</w:t>
      </w:r>
    </w:p>
    <w:p w14:paraId="6D4465AB" w14:textId="77777777" w:rsidR="00630706" w:rsidRDefault="00630706" w:rsidP="00630706">
      <w:pPr>
        <w:pStyle w:val="Text"/>
        <w:tabs>
          <w:tab w:val="left" w:pos="990"/>
        </w:tabs>
      </w:pPr>
      <w:r w:rsidRPr="005942F7">
        <w:rPr>
          <w:b/>
          <w:bCs/>
        </w:rPr>
        <w:t>SJF</w:t>
      </w:r>
      <w:r>
        <w:t>: A heuristic that selects the task with the shortest processing time to execute [23]. This method reduces the average waiting time but may lead to “long waiting” of long tasks.</w:t>
      </w:r>
    </w:p>
    <w:p w14:paraId="73FD415C" w14:textId="77777777" w:rsidR="00630706" w:rsidRDefault="00630706" w:rsidP="00630706">
      <w:pPr>
        <w:pStyle w:val="Text"/>
        <w:tabs>
          <w:tab w:val="left" w:pos="990"/>
        </w:tabs>
      </w:pPr>
      <w:r w:rsidRPr="005942F7">
        <w:rPr>
          <w:b/>
          <w:bCs/>
        </w:rPr>
        <w:t>MADDPG</w:t>
      </w:r>
      <w:r>
        <w:t>: A well-known algorithm in the MADRL domain that follows the CTDE framework and is designed for environments with continuous action space, but can also be adapted to discrete space [24].</w:t>
      </w:r>
    </w:p>
    <w:p w14:paraId="55C16A85" w14:textId="77777777" w:rsidR="00630706" w:rsidRDefault="00630706" w:rsidP="00630706">
      <w:pPr>
        <w:pStyle w:val="Text"/>
        <w:tabs>
          <w:tab w:val="left" w:pos="990"/>
        </w:tabs>
      </w:pPr>
      <w:r w:rsidRPr="005942F7">
        <w:rPr>
          <w:b/>
          <w:bCs/>
        </w:rPr>
        <w:t>QMIX</w:t>
      </w:r>
      <w:r>
        <w:t>: Another popular algorithm based on CTDE that factors a joint value function as the sum of the individual value functions of each agent. This algorithm imposes a uniform assumption on the value function, which may be restrictive in some complex problems [25].</w:t>
      </w:r>
    </w:p>
    <w:p w14:paraId="2B80B069" w14:textId="77777777" w:rsidR="005942F7" w:rsidRDefault="005942F7" w:rsidP="00630706">
      <w:pPr>
        <w:pStyle w:val="Text"/>
        <w:tabs>
          <w:tab w:val="left" w:pos="990"/>
        </w:tabs>
      </w:pPr>
    </w:p>
    <w:p w14:paraId="09CA2882" w14:textId="251A308C" w:rsidR="005942F7" w:rsidRDefault="005942F7" w:rsidP="00E05F96">
      <w:pPr>
        <w:pStyle w:val="Text"/>
        <w:tabs>
          <w:tab w:val="left" w:pos="990"/>
        </w:tabs>
        <w:ind w:firstLine="0"/>
      </w:pPr>
      <w:r>
        <w:rPr>
          <w:b/>
          <w:bCs/>
          <w:sz w:val="24"/>
          <w:szCs w:val="24"/>
          <w:lang w:bidi="fa-IR"/>
        </w:rPr>
        <w:t>4.</w:t>
      </w:r>
      <w:r w:rsidR="00E05F96">
        <w:rPr>
          <w:b/>
          <w:bCs/>
          <w:sz w:val="24"/>
          <w:szCs w:val="24"/>
          <w:lang w:bidi="fa-IR"/>
        </w:rPr>
        <w:t>3</w:t>
      </w:r>
      <w:r w:rsidRPr="00BC2F11">
        <w:rPr>
          <w:b/>
          <w:bCs/>
          <w:sz w:val="24"/>
          <w:szCs w:val="24"/>
          <w:lang w:bidi="fa-IR"/>
        </w:rPr>
        <w:t xml:space="preserve">. </w:t>
      </w:r>
      <w:r w:rsidRPr="005942F7">
        <w:rPr>
          <w:b/>
          <w:bCs/>
          <w:sz w:val="24"/>
          <w:szCs w:val="24"/>
          <w:lang w:bidi="fa-IR"/>
        </w:rPr>
        <w:t>Evaluation Criteria</w:t>
      </w:r>
    </w:p>
    <w:p w14:paraId="0B22A2B0" w14:textId="77777777" w:rsidR="00630706" w:rsidRDefault="00630706" w:rsidP="00630706">
      <w:pPr>
        <w:pStyle w:val="Text"/>
        <w:tabs>
          <w:tab w:val="left" w:pos="990"/>
        </w:tabs>
      </w:pPr>
      <w:r>
        <w:t>The performance of the algorithms is evaluated based on the following three key criteria that are widely used in the scheduling literature:</w:t>
      </w:r>
    </w:p>
    <w:p w14:paraId="4AC7F14F" w14:textId="77777777" w:rsidR="00630706" w:rsidRDefault="00630706" w:rsidP="00630706">
      <w:pPr>
        <w:pStyle w:val="Text"/>
        <w:tabs>
          <w:tab w:val="left" w:pos="990"/>
        </w:tabs>
      </w:pPr>
      <w:r w:rsidRPr="007E0234">
        <w:rPr>
          <w:b/>
          <w:bCs/>
        </w:rPr>
        <w:t>Makespan (C</w:t>
      </w:r>
      <w:r w:rsidRPr="007E0234">
        <w:rPr>
          <w:b/>
          <w:bCs/>
          <w:vertAlign w:val="subscript"/>
        </w:rPr>
        <w:t>max</w:t>
      </w:r>
      <w:r w:rsidRPr="007E0234">
        <w:rPr>
          <w:b/>
          <w:bCs/>
        </w:rPr>
        <w:t>)</w:t>
      </w:r>
      <w:r>
        <w:t>: The completion time of the last task in the entire set. This criterion indicates the overall efficiency of the system in processing a batch of tasks. The lower the value, the better.</w:t>
      </w:r>
    </w:p>
    <w:p w14:paraId="73814674" w14:textId="159E3124" w:rsidR="00630706" w:rsidRDefault="00DA7E30" w:rsidP="00DA7E30">
      <w:pPr>
        <w:pStyle w:val="Text"/>
        <w:tabs>
          <w:tab w:val="left" w:pos="990"/>
        </w:tabs>
        <w:ind w:firstLine="0"/>
      </w:pPr>
      <w:r w:rsidRPr="00875FEA">
        <w:rPr>
          <w:rFonts w:cs="B Mitra"/>
          <w:i/>
          <w:iCs/>
        </w:rPr>
        <w:t>C</w:t>
      </w:r>
      <w:r w:rsidRPr="00875FEA">
        <w:rPr>
          <w:rFonts w:cs="B Mitra"/>
          <w:i/>
          <w:iCs/>
          <w:vertAlign w:val="subscript"/>
        </w:rPr>
        <w:t>max</w:t>
      </w:r>
      <w:r w:rsidRPr="00875FEA">
        <w:rPr>
          <w:rFonts w:cs="B Mitra"/>
          <w:i/>
          <w:iCs/>
        </w:rPr>
        <w:t>​=max</w:t>
      </w:r>
      <w:r w:rsidRPr="00875FEA">
        <w:rPr>
          <w:rFonts w:cs="B Mitra"/>
        </w:rPr>
        <w:t>(</w:t>
      </w:r>
      <w:r w:rsidRPr="00875FEA">
        <w:rPr>
          <w:rFonts w:cs="B Mitra"/>
          <w:i/>
          <w:iCs/>
        </w:rPr>
        <w:t>C</w:t>
      </w:r>
      <w:r w:rsidRPr="00875FEA">
        <w:rPr>
          <w:rFonts w:cs="B Mitra"/>
          <w:i/>
          <w:iCs/>
          <w:vertAlign w:val="subscript"/>
        </w:rPr>
        <w:t>1</w:t>
      </w:r>
      <w:r w:rsidRPr="00875FEA">
        <w:rPr>
          <w:rFonts w:cs="B Mitra"/>
          <w:i/>
          <w:iCs/>
        </w:rPr>
        <w:t>​,...,C</w:t>
      </w:r>
      <w:r w:rsidRPr="00875FEA">
        <w:rPr>
          <w:rFonts w:cs="B Mitra"/>
          <w:i/>
          <w:iCs/>
          <w:vertAlign w:val="subscript"/>
        </w:rPr>
        <w:t>J</w:t>
      </w:r>
      <w:r w:rsidRPr="00875FEA">
        <w:rPr>
          <w:rFonts w:cs="B Mitra"/>
          <w:i/>
          <w:iCs/>
        </w:rPr>
        <w:t>​</w:t>
      </w:r>
      <w:r w:rsidRPr="00875FEA">
        <w:rPr>
          <w:rFonts w:cs="B Mitra"/>
        </w:rPr>
        <w:t>)</w:t>
      </w:r>
      <w:r>
        <w:rPr>
          <w:rFonts w:cs="B Mitra"/>
        </w:rPr>
        <w:t xml:space="preserve">                                                            </w:t>
      </w:r>
      <w:r w:rsidR="00630706">
        <w:t xml:space="preserve">(12) </w:t>
      </w:r>
    </w:p>
    <w:p w14:paraId="4178B96A" w14:textId="77777777" w:rsidR="00630706" w:rsidRDefault="00630706" w:rsidP="00630706">
      <w:pPr>
        <w:pStyle w:val="Text"/>
        <w:tabs>
          <w:tab w:val="left" w:pos="990"/>
        </w:tabs>
        <w:rPr>
          <w:rtl/>
        </w:rPr>
      </w:pPr>
    </w:p>
    <w:p w14:paraId="4F6DF94A" w14:textId="77777777" w:rsidR="00630706" w:rsidRDefault="00630706" w:rsidP="00630706">
      <w:pPr>
        <w:pStyle w:val="Text"/>
        <w:tabs>
          <w:tab w:val="left" w:pos="990"/>
        </w:tabs>
      </w:pPr>
      <w:r w:rsidRPr="00DA7E30">
        <w:rPr>
          <w:b/>
          <w:bCs/>
        </w:rPr>
        <w:t>Average Waiting Time (AWT)</w:t>
      </w:r>
      <w:r>
        <w:t>: The average time that tasks wait in the queue to begin processing. This metric is directly related to customer satisfaction and inventory holding costs. The lower the value, the better.</w:t>
      </w:r>
    </w:p>
    <w:p w14:paraId="4901674C" w14:textId="69118ACE" w:rsidR="00630706" w:rsidRDefault="00924754" w:rsidP="00924754">
      <w:pPr>
        <w:pStyle w:val="Text"/>
        <w:tabs>
          <w:tab w:val="left" w:pos="990"/>
        </w:tabs>
        <w:ind w:firstLine="0"/>
        <w:rPr>
          <w:rtl/>
        </w:rPr>
      </w:pPr>
      <w:r w:rsidRPr="00257171">
        <w:rPr>
          <w:rFonts w:cs="B Mitra"/>
          <w:i/>
          <w:iCs/>
          <w:position w:val="-26"/>
        </w:rPr>
        <w:object w:dxaOrig="2960" w:dyaOrig="600" w14:anchorId="3CEC8778">
          <v:shape id="_x0000_i1041" type="#_x0000_t75" style="width:147.7pt;height:29.9pt" o:ole="">
            <v:imagedata r:id="rId45" o:title=""/>
          </v:shape>
          <o:OLEObject Type="Embed" ProgID="Equation.DSMT4" ShapeID="_x0000_i1041" DrawAspect="Content" ObjectID="_1825420377" r:id="rId46"/>
        </w:object>
      </w:r>
      <w:r>
        <w:rPr>
          <w:rFonts w:cs="B Mitra"/>
          <w:i/>
          <w:iCs/>
          <w:position w:val="-26"/>
        </w:rPr>
        <w:t xml:space="preserve">                                </w:t>
      </w:r>
      <w:r w:rsidR="00630706">
        <w:t>(13)</w:t>
      </w:r>
    </w:p>
    <w:p w14:paraId="55E49929" w14:textId="77777777" w:rsidR="00630706" w:rsidRDefault="00630706" w:rsidP="00630706">
      <w:pPr>
        <w:pStyle w:val="Text"/>
        <w:tabs>
          <w:tab w:val="left" w:pos="990"/>
        </w:tabs>
        <w:rPr>
          <w:rtl/>
        </w:rPr>
      </w:pPr>
    </w:p>
    <w:p w14:paraId="3DD4AFD5" w14:textId="77777777" w:rsidR="00630706" w:rsidRDefault="00630706" w:rsidP="00630706">
      <w:pPr>
        <w:pStyle w:val="Text"/>
        <w:tabs>
          <w:tab w:val="left" w:pos="990"/>
        </w:tabs>
      </w:pPr>
      <w:r w:rsidRPr="00924754">
        <w:rPr>
          <w:b/>
          <w:bCs/>
        </w:rPr>
        <w:t>Machine Efficiency</w:t>
      </w:r>
      <w:r>
        <w:t>: The percentage of time that machines are working. This metric indicates the optimal use of available expensive resources. The higher the value, the better.</w:t>
      </w:r>
    </w:p>
    <w:p w14:paraId="0633E7A9" w14:textId="64FAA36A" w:rsidR="00630706" w:rsidRDefault="00924754" w:rsidP="00924754">
      <w:pPr>
        <w:pStyle w:val="Text"/>
        <w:tabs>
          <w:tab w:val="left" w:pos="990"/>
        </w:tabs>
        <w:ind w:firstLine="0"/>
      </w:pPr>
      <w:r w:rsidRPr="00257171">
        <w:rPr>
          <w:rFonts w:cs="B Mitra"/>
          <w:i/>
          <w:iCs/>
          <w:position w:val="-26"/>
        </w:rPr>
        <w:object w:dxaOrig="2200" w:dyaOrig="760" w14:anchorId="13F74740">
          <v:shape id="_x0000_i1042" type="#_x0000_t75" style="width:110.35pt;height:37.4pt" o:ole="">
            <v:imagedata r:id="rId47" o:title=""/>
          </v:shape>
          <o:OLEObject Type="Embed" ProgID="Equation.DSMT4" ShapeID="_x0000_i1042" DrawAspect="Content" ObjectID="_1825420378" r:id="rId48"/>
        </w:object>
      </w:r>
      <w:r>
        <w:rPr>
          <w:rFonts w:cs="B Mitra"/>
          <w:i/>
          <w:iCs/>
          <w:position w:val="-26"/>
        </w:rPr>
        <w:t xml:space="preserve">                                                </w:t>
      </w:r>
      <w:r w:rsidR="00630706">
        <w:t>(14)</w:t>
      </w:r>
    </w:p>
    <w:p w14:paraId="78C52DD8" w14:textId="1E8BC837" w:rsidR="00E05F96" w:rsidRDefault="00E05F96" w:rsidP="00863001">
      <w:pPr>
        <w:pStyle w:val="Text"/>
        <w:tabs>
          <w:tab w:val="left" w:pos="990"/>
        </w:tabs>
        <w:ind w:firstLine="0"/>
      </w:pPr>
      <w:r>
        <w:rPr>
          <w:b/>
          <w:bCs/>
          <w:sz w:val="24"/>
          <w:szCs w:val="24"/>
          <w:lang w:bidi="fa-IR"/>
        </w:rPr>
        <w:t>4.</w:t>
      </w:r>
      <w:r w:rsidR="00863001">
        <w:rPr>
          <w:b/>
          <w:bCs/>
          <w:sz w:val="24"/>
          <w:szCs w:val="24"/>
          <w:lang w:bidi="fa-IR"/>
        </w:rPr>
        <w:t>4</w:t>
      </w:r>
      <w:r w:rsidRPr="00BC2F11">
        <w:rPr>
          <w:b/>
          <w:bCs/>
          <w:sz w:val="24"/>
          <w:szCs w:val="24"/>
          <w:lang w:bidi="fa-IR"/>
        </w:rPr>
        <w:t xml:space="preserve">. </w:t>
      </w:r>
      <w:r w:rsidRPr="00E05F96">
        <w:rPr>
          <w:b/>
          <w:bCs/>
          <w:sz w:val="24"/>
          <w:szCs w:val="24"/>
          <w:lang w:bidi="fa-IR"/>
        </w:rPr>
        <w:t>Analysis of the obtained results</w:t>
      </w:r>
    </w:p>
    <w:p w14:paraId="738CADFC" w14:textId="03E951B9" w:rsidR="00863001" w:rsidRDefault="00863001" w:rsidP="00863001">
      <w:pPr>
        <w:pStyle w:val="Text"/>
        <w:tabs>
          <w:tab w:val="left" w:pos="990"/>
        </w:tabs>
        <w:ind w:firstLine="0"/>
      </w:pPr>
      <w:r>
        <w:rPr>
          <w:b/>
          <w:bCs/>
          <w:sz w:val="24"/>
          <w:szCs w:val="24"/>
          <w:lang w:bidi="fa-IR"/>
        </w:rPr>
        <w:t>4.4.1</w:t>
      </w:r>
      <w:r w:rsidRPr="00BC2F11">
        <w:rPr>
          <w:b/>
          <w:bCs/>
          <w:sz w:val="24"/>
          <w:szCs w:val="24"/>
          <w:lang w:bidi="fa-IR"/>
        </w:rPr>
        <w:t xml:space="preserve">. </w:t>
      </w:r>
      <w:r w:rsidRPr="00863001">
        <w:rPr>
          <w:b/>
          <w:bCs/>
          <w:sz w:val="24"/>
          <w:szCs w:val="24"/>
          <w:lang w:bidi="fa-IR"/>
        </w:rPr>
        <w:t>Analysis of the training data</w:t>
      </w:r>
    </w:p>
    <w:p w14:paraId="5C997E06" w14:textId="77777777" w:rsidR="00E05F96" w:rsidRDefault="00E05F96" w:rsidP="00E05F96">
      <w:pPr>
        <w:pStyle w:val="Text"/>
        <w:tabs>
          <w:tab w:val="left" w:pos="990"/>
        </w:tabs>
      </w:pPr>
      <w:r>
        <w:t xml:space="preserve">The goal of tuning the hyperparameters is to improve the performance of the base agent and achieve the desired learning behavior. The desired learning behavior is characterized by the convergence of the agent's reward to the estimate </w:t>
      </w:r>
      <w:r w:rsidRPr="00190103">
        <w:rPr>
          <w:i/>
          <w:iCs/>
        </w:rPr>
        <w:t>Q</w:t>
      </w:r>
      <w:r w:rsidRPr="00190103">
        <w:rPr>
          <w:i/>
          <w:iCs/>
          <w:vertAlign w:val="subscript"/>
        </w:rPr>
        <w:t>0</w:t>
      </w:r>
      <w:r>
        <w:t xml:space="preserve">. The estimate </w:t>
      </w:r>
      <w:r w:rsidRPr="00190103">
        <w:rPr>
          <w:i/>
          <w:iCs/>
        </w:rPr>
        <w:t>Q</w:t>
      </w:r>
      <w:r w:rsidRPr="00190103">
        <w:rPr>
          <w:i/>
          <w:iCs/>
          <w:vertAlign w:val="subscript"/>
        </w:rPr>
        <w:t>0</w:t>
      </w:r>
      <w:r>
        <w:t xml:space="preserve"> is calculated by performing inference on the critic at the beginning of each episode. This estimate represents the expected long-term reward based on the current observation. Ideally, this estimate corresponds to the total actual reward collected during the episode. During training, several things are considered:</w:t>
      </w:r>
    </w:p>
    <w:p w14:paraId="0784A5F1" w14:textId="77777777" w:rsidR="00E05F96" w:rsidRDefault="00E05F96" w:rsidP="00E05F96">
      <w:pPr>
        <w:pStyle w:val="Text"/>
        <w:tabs>
          <w:tab w:val="left" w:pos="990"/>
        </w:tabs>
      </w:pPr>
      <w:r w:rsidRPr="00190103">
        <w:rPr>
          <w:b/>
          <w:bCs/>
        </w:rPr>
        <w:t>Reward per episode</w:t>
      </w:r>
      <w:r>
        <w:t xml:space="preserve"> to reflect the agent's momentary performance.</w:t>
      </w:r>
    </w:p>
    <w:p w14:paraId="06DEC866" w14:textId="77777777" w:rsidR="00E05F96" w:rsidRDefault="00E05F96" w:rsidP="00E05F96">
      <w:pPr>
        <w:pStyle w:val="Text"/>
        <w:tabs>
          <w:tab w:val="left" w:pos="990"/>
        </w:tabs>
      </w:pPr>
      <w:r w:rsidRPr="00190103">
        <w:rPr>
          <w:b/>
          <w:bCs/>
        </w:rPr>
        <w:t>Average reward</w:t>
      </w:r>
      <w:r>
        <w:t xml:space="preserve"> to identify the overall learning progress.</w:t>
      </w:r>
    </w:p>
    <w:p w14:paraId="2BBAAD39" w14:textId="77777777" w:rsidR="00E05F96" w:rsidRDefault="00E05F96" w:rsidP="00E05F96">
      <w:pPr>
        <w:pStyle w:val="Text"/>
        <w:tabs>
          <w:tab w:val="left" w:pos="990"/>
        </w:tabs>
      </w:pPr>
      <w:r>
        <w:t xml:space="preserve">The </w:t>
      </w:r>
      <w:r w:rsidRPr="00190103">
        <w:rPr>
          <w:b/>
          <w:bCs/>
        </w:rPr>
        <w:t xml:space="preserve">value of </w:t>
      </w:r>
      <w:r w:rsidRPr="00190103">
        <w:rPr>
          <w:b/>
          <w:bCs/>
          <w:i/>
          <w:iCs/>
        </w:rPr>
        <w:t>Q</w:t>
      </w:r>
      <w:r w:rsidRPr="00190103">
        <w:rPr>
          <w:b/>
          <w:bCs/>
          <w:i/>
          <w:iCs/>
          <w:vertAlign w:val="subscript"/>
        </w:rPr>
        <w:t>0</w:t>
      </w:r>
      <w:r>
        <w:t xml:space="preserve"> represents the critic's estimate of the expected long-term reward.</w:t>
      </w:r>
    </w:p>
    <w:p w14:paraId="33943814" w14:textId="77777777" w:rsidR="00E05F96" w:rsidRDefault="00E05F96" w:rsidP="00E05F96">
      <w:pPr>
        <w:pStyle w:val="Text"/>
        <w:tabs>
          <w:tab w:val="left" w:pos="990"/>
        </w:tabs>
      </w:pPr>
      <w:r>
        <w:t>The desired learning behavior can be inferred from these graphs:</w:t>
      </w:r>
    </w:p>
    <w:p w14:paraId="58381EF9" w14:textId="77777777" w:rsidR="00E05F96" w:rsidRDefault="00E05F96" w:rsidP="00E05F96">
      <w:pPr>
        <w:pStyle w:val="Text"/>
        <w:tabs>
          <w:tab w:val="left" w:pos="990"/>
        </w:tabs>
      </w:pPr>
      <w:r w:rsidRPr="00190103">
        <w:rPr>
          <w:b/>
          <w:bCs/>
        </w:rPr>
        <w:t xml:space="preserve">Convergence of the value of </w:t>
      </w:r>
      <w:r w:rsidRPr="00190103">
        <w:rPr>
          <w:b/>
          <w:bCs/>
          <w:i/>
          <w:iCs/>
        </w:rPr>
        <w:t>Q</w:t>
      </w:r>
      <w:r w:rsidRPr="00190103">
        <w:rPr>
          <w:b/>
          <w:bCs/>
          <w:i/>
          <w:iCs/>
          <w:vertAlign w:val="subscript"/>
        </w:rPr>
        <w:t>0</w:t>
      </w:r>
      <w:r>
        <w:t xml:space="preserve">: The value of </w:t>
      </w:r>
      <w:r w:rsidRPr="00190103">
        <w:rPr>
          <w:i/>
          <w:iCs/>
        </w:rPr>
        <w:t>Q</w:t>
      </w:r>
      <w:r w:rsidRPr="00190103">
        <w:rPr>
          <w:i/>
          <w:iCs/>
          <w:vertAlign w:val="subscript"/>
        </w:rPr>
        <w:t>0</w:t>
      </w:r>
      <w:r>
        <w:t xml:space="preserve"> should converge towards the average reward, which indicates that the critic's estimates are becoming more accurate and consistent with the agent's performance.</w:t>
      </w:r>
    </w:p>
    <w:p w14:paraId="7C0909C6" w14:textId="77777777" w:rsidR="00E05F96" w:rsidRDefault="00E05F96" w:rsidP="00E05F96">
      <w:pPr>
        <w:pStyle w:val="Text"/>
        <w:tabs>
          <w:tab w:val="left" w:pos="990"/>
        </w:tabs>
      </w:pPr>
      <w:r w:rsidRPr="00190103">
        <w:rPr>
          <w:b/>
          <w:bCs/>
        </w:rPr>
        <w:t>Stable average reward</w:t>
      </w:r>
      <w:r>
        <w:t>: A stable average reward with low fluctuations indicates that the agent has effectively learned the task and consistently performs well.</w:t>
      </w:r>
    </w:p>
    <w:p w14:paraId="01C8F089" w14:textId="77777777" w:rsidR="00E05F96" w:rsidRDefault="00E05F96" w:rsidP="00E05F96">
      <w:pPr>
        <w:pStyle w:val="Text"/>
        <w:tabs>
          <w:tab w:val="left" w:pos="990"/>
        </w:tabs>
      </w:pPr>
      <w:r w:rsidRPr="00190103">
        <w:rPr>
          <w:b/>
          <w:bCs/>
        </w:rPr>
        <w:t>Reduced fluctuations</w:t>
      </w:r>
      <w:r>
        <w:t>: As training progresses, the reward per part should show less fluctuations, indicating that exploration is decreasing and the agent is focusing more on exploiting its learned knowledge.</w:t>
      </w:r>
    </w:p>
    <w:p w14:paraId="14C07823" w14:textId="77777777" w:rsidR="00E05F96" w:rsidRDefault="00E05F96" w:rsidP="00E05F96">
      <w:pPr>
        <w:pStyle w:val="Text"/>
        <w:tabs>
          <w:tab w:val="left" w:pos="990"/>
        </w:tabs>
        <w:rPr>
          <w:rtl/>
        </w:rPr>
      </w:pPr>
      <w:r>
        <w:t xml:space="preserve">Figure 1 shows the learning behavior of an agent (here agent number 15). This figure shows that the reward trends and </w:t>
      </w:r>
      <w:r w:rsidRPr="00190103">
        <w:rPr>
          <w:i/>
          <w:iCs/>
        </w:rPr>
        <w:t>Q0</w:t>
      </w:r>
      <w:r>
        <w:t xml:space="preserve"> values ​​in the agent have achieved the desired learning behavior according to the criteria stated for examining the behavior of agents.</w:t>
      </w:r>
    </w:p>
    <w:p w14:paraId="36CD8B51" w14:textId="5AFFDBD1" w:rsidR="00E05F96" w:rsidRDefault="00190103" w:rsidP="00190103">
      <w:pPr>
        <w:pStyle w:val="Text"/>
        <w:tabs>
          <w:tab w:val="left" w:pos="990"/>
        </w:tabs>
        <w:ind w:firstLine="0"/>
        <w:rPr>
          <w:rtl/>
        </w:rPr>
      </w:pPr>
      <w:r>
        <w:rPr>
          <w:noProof/>
        </w:rPr>
        <w:drawing>
          <wp:inline distT="0" distB="0" distL="0" distR="0" wp14:anchorId="24A0BDC4" wp14:editId="60764BE8">
            <wp:extent cx="3270738" cy="1805750"/>
            <wp:effectExtent l="0" t="0" r="635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71464" cy="1806151"/>
                    </a:xfrm>
                    <a:prstGeom prst="rect">
                      <a:avLst/>
                    </a:prstGeom>
                    <a:noFill/>
                    <a:ln>
                      <a:noFill/>
                    </a:ln>
                  </pic:spPr>
                </pic:pic>
              </a:graphicData>
            </a:graphic>
          </wp:inline>
        </w:drawing>
      </w:r>
    </w:p>
    <w:p w14:paraId="0666808A" w14:textId="548340B7" w:rsidR="00E05F96" w:rsidRDefault="00E05F96" w:rsidP="00190103">
      <w:pPr>
        <w:pStyle w:val="figurecaption"/>
      </w:pPr>
      <w:r>
        <w:t>Example of an agent training graph</w:t>
      </w:r>
    </w:p>
    <w:p w14:paraId="4A568B90" w14:textId="12133C43" w:rsidR="00190103" w:rsidRDefault="00190103" w:rsidP="00190103">
      <w:pPr>
        <w:pStyle w:val="Text"/>
        <w:tabs>
          <w:tab w:val="left" w:pos="990"/>
        </w:tabs>
        <w:ind w:firstLine="0"/>
      </w:pPr>
      <w:r>
        <w:rPr>
          <w:noProof/>
        </w:rPr>
        <w:drawing>
          <wp:inline distT="0" distB="0" distL="0" distR="0" wp14:anchorId="06FBA146" wp14:editId="354AFD91">
            <wp:extent cx="3302486"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01291" cy="1828138"/>
                    </a:xfrm>
                    <a:prstGeom prst="rect">
                      <a:avLst/>
                    </a:prstGeom>
                    <a:noFill/>
                    <a:ln>
                      <a:noFill/>
                    </a:ln>
                  </pic:spPr>
                </pic:pic>
              </a:graphicData>
            </a:graphic>
          </wp:inline>
        </w:drawing>
      </w:r>
    </w:p>
    <w:p w14:paraId="1E73E609" w14:textId="218F4567" w:rsidR="00E05F96" w:rsidRDefault="00E05F96" w:rsidP="00190103">
      <w:pPr>
        <w:pStyle w:val="figurecaption"/>
      </w:pPr>
      <w:r>
        <w:t>Appropriate behavior of the Adam optimization algorithm and its convergence</w:t>
      </w:r>
    </w:p>
    <w:p w14:paraId="5F4CA47C" w14:textId="77777777" w:rsidR="00E05F96" w:rsidRDefault="00E05F96" w:rsidP="00E05F96">
      <w:pPr>
        <w:pStyle w:val="Text"/>
        <w:tabs>
          <w:tab w:val="left" w:pos="990"/>
        </w:tabs>
        <w:rPr>
          <w:rtl/>
        </w:rPr>
      </w:pPr>
    </w:p>
    <w:p w14:paraId="5BCE19CB" w14:textId="0E224EEF" w:rsidR="00190103" w:rsidRDefault="00190103" w:rsidP="00190103">
      <w:pPr>
        <w:pStyle w:val="Text"/>
        <w:tabs>
          <w:tab w:val="left" w:pos="990"/>
        </w:tabs>
        <w:ind w:firstLine="0"/>
      </w:pPr>
      <w:r>
        <w:rPr>
          <w:b/>
          <w:bCs/>
          <w:sz w:val="24"/>
          <w:szCs w:val="24"/>
          <w:lang w:bidi="fa-IR"/>
        </w:rPr>
        <w:t>4.4.2</w:t>
      </w:r>
      <w:r w:rsidRPr="00BC2F11">
        <w:rPr>
          <w:b/>
          <w:bCs/>
          <w:sz w:val="24"/>
          <w:szCs w:val="24"/>
          <w:lang w:bidi="fa-IR"/>
        </w:rPr>
        <w:t xml:space="preserve">. </w:t>
      </w:r>
      <w:r w:rsidRPr="00190103">
        <w:rPr>
          <w:b/>
          <w:bCs/>
          <w:sz w:val="24"/>
          <w:szCs w:val="24"/>
          <w:lang w:bidi="fa-IR"/>
        </w:rPr>
        <w:t>Testing optimization algorithms and creating the base agent</w:t>
      </w:r>
    </w:p>
    <w:p w14:paraId="37BF33B1" w14:textId="77777777" w:rsidR="00E05F96" w:rsidRDefault="00E05F96" w:rsidP="00E05F96">
      <w:pPr>
        <w:pStyle w:val="Text"/>
        <w:tabs>
          <w:tab w:val="left" w:pos="990"/>
        </w:tabs>
      </w:pPr>
      <w:r>
        <w:t>Three base agents were created with different optimization algorithms to select the best algorithm. These agents were trained for the ft06 problem (6 jobs, 6 machines). The obtained results show that:</w:t>
      </w:r>
    </w:p>
    <w:p w14:paraId="51CDE8FA" w14:textId="2CB5DA1C" w:rsidR="00E05F96" w:rsidRDefault="00E05F96" w:rsidP="00190103">
      <w:pPr>
        <w:pStyle w:val="Text"/>
        <w:tabs>
          <w:tab w:val="left" w:pos="990"/>
        </w:tabs>
      </w:pPr>
      <w:r>
        <w:t>RMSprop has unstable and undesirable learning behavior.</w:t>
      </w:r>
      <w:r w:rsidR="00190103">
        <w:t xml:space="preserve"> </w:t>
      </w:r>
      <w:r>
        <w:t>SGDM and Adam have stable behavior.</w:t>
      </w:r>
      <w:r w:rsidR="00190103">
        <w:t xml:space="preserve"> </w:t>
      </w:r>
      <w:r>
        <w:t>Adam was chosen because of its greater stability in estimating Q₀ and its more common application (Figure 2). The agent-based test on the ft06 problem showed that the Makespan value is 79.</w:t>
      </w:r>
    </w:p>
    <w:p w14:paraId="636FA013" w14:textId="77777777" w:rsidR="00E05F96" w:rsidRDefault="00E05F96" w:rsidP="00E05F96">
      <w:pPr>
        <w:pStyle w:val="Text"/>
        <w:tabs>
          <w:tab w:val="left" w:pos="990"/>
        </w:tabs>
      </w:pPr>
      <w:r>
        <w:t>Figure 3 shows the Gantt chart (task scheduling chart) that shows the solution found by the agent. From this Gantt chart, it can be concluded that the agent, looking at the ft06 problem (6 machines and 6 jobs), schedules the jobs and their operations in the correct order.</w:t>
      </w:r>
    </w:p>
    <w:p w14:paraId="4C5CF043" w14:textId="77777777" w:rsidR="00E05F96" w:rsidRDefault="00E05F96" w:rsidP="00E05F96">
      <w:pPr>
        <w:pStyle w:val="Text"/>
        <w:tabs>
          <w:tab w:val="left" w:pos="990"/>
        </w:tabs>
      </w:pPr>
      <w:r>
        <w:t>The pie chart in Figure 4 shows that the agent mostly uses the three dispatch rules MOR, SPT, and LPT, and the other rules are ignored.</w:t>
      </w:r>
    </w:p>
    <w:p w14:paraId="247A21BE" w14:textId="0CE75B45" w:rsidR="00E05F96" w:rsidRDefault="00444E21" w:rsidP="00444E21">
      <w:pPr>
        <w:pStyle w:val="Text"/>
        <w:tabs>
          <w:tab w:val="left" w:pos="990"/>
        </w:tabs>
        <w:ind w:firstLine="0"/>
      </w:pPr>
      <w:r>
        <w:rPr>
          <w:rFonts w:hint="cs"/>
          <w:noProof/>
        </w:rPr>
        <w:drawing>
          <wp:inline distT="0" distB="0" distL="0" distR="0" wp14:anchorId="22A516C6" wp14:editId="18EE67F0">
            <wp:extent cx="3200400" cy="16087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98125" cy="1607639"/>
                    </a:xfrm>
                    <a:prstGeom prst="rect">
                      <a:avLst/>
                    </a:prstGeom>
                    <a:noFill/>
                    <a:ln>
                      <a:noFill/>
                    </a:ln>
                  </pic:spPr>
                </pic:pic>
              </a:graphicData>
            </a:graphic>
          </wp:inline>
        </w:drawing>
      </w:r>
    </w:p>
    <w:p w14:paraId="401D3E39" w14:textId="5FA90326" w:rsidR="00444E21" w:rsidRDefault="00444E21" w:rsidP="00444E21">
      <w:pPr>
        <w:pStyle w:val="figurecaption"/>
      </w:pPr>
      <w:r>
        <w:t>Gantt chart of the best schedule and task completion time obtained by the benchmark agent</w:t>
      </w:r>
    </w:p>
    <w:p w14:paraId="293DBA35" w14:textId="342537D7" w:rsidR="00444E21" w:rsidRDefault="00444E21" w:rsidP="00444E21">
      <w:pPr>
        <w:pStyle w:val="Text"/>
        <w:tabs>
          <w:tab w:val="left" w:pos="990"/>
        </w:tabs>
        <w:ind w:firstLine="0"/>
        <w:rPr>
          <w:rtl/>
        </w:rPr>
      </w:pPr>
      <w:r>
        <w:rPr>
          <w:noProof/>
        </w:rPr>
        <w:drawing>
          <wp:inline distT="0" distB="0" distL="0" distR="0" wp14:anchorId="12DC1052" wp14:editId="0D1627E0">
            <wp:extent cx="3018692" cy="25984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23937" cy="2602988"/>
                    </a:xfrm>
                    <a:prstGeom prst="rect">
                      <a:avLst/>
                    </a:prstGeom>
                    <a:noFill/>
                    <a:ln>
                      <a:noFill/>
                    </a:ln>
                  </pic:spPr>
                </pic:pic>
              </a:graphicData>
            </a:graphic>
          </wp:inline>
        </w:drawing>
      </w:r>
    </w:p>
    <w:p w14:paraId="7C6D42F9" w14:textId="00B619E1" w:rsidR="00E05F96" w:rsidRDefault="00E05F96" w:rsidP="00444E21">
      <w:pPr>
        <w:pStyle w:val="figurecaption"/>
      </w:pPr>
      <w:r>
        <w:t>Pie chart of different actions performed by the agent</w:t>
      </w:r>
    </w:p>
    <w:p w14:paraId="75015985" w14:textId="77777777" w:rsidR="00444E21" w:rsidRDefault="00444E21" w:rsidP="00444E21">
      <w:pPr>
        <w:pStyle w:val="Text"/>
        <w:tabs>
          <w:tab w:val="left" w:pos="990"/>
        </w:tabs>
      </w:pPr>
      <w:r>
        <w:t>In five iterations, a set of agents were trained with different parameters. The four agents with the best performance were as follows:</w:t>
      </w:r>
    </w:p>
    <w:p w14:paraId="4FD43D39" w14:textId="77777777" w:rsidR="00444E21" w:rsidRDefault="00444E21" w:rsidP="00444E21">
      <w:pPr>
        <w:pStyle w:val="Text"/>
        <w:tabs>
          <w:tab w:val="left" w:pos="990"/>
        </w:tabs>
      </w:pPr>
      <w:r>
        <w:t>Agent 13: Reward 6.64, Makespan = 61</w:t>
      </w:r>
    </w:p>
    <w:p w14:paraId="1C3DA1EE" w14:textId="77777777" w:rsidR="00444E21" w:rsidRDefault="00444E21" w:rsidP="00444E21">
      <w:pPr>
        <w:pStyle w:val="Text"/>
        <w:tabs>
          <w:tab w:val="left" w:pos="990"/>
        </w:tabs>
      </w:pPr>
      <w:r>
        <w:t>Agent 18: Reward 6.22, Makespan = 70</w:t>
      </w:r>
    </w:p>
    <w:p w14:paraId="0379E25C" w14:textId="77777777" w:rsidR="00444E21" w:rsidRDefault="00444E21" w:rsidP="00444E21">
      <w:pPr>
        <w:pStyle w:val="Text"/>
        <w:tabs>
          <w:tab w:val="left" w:pos="990"/>
        </w:tabs>
      </w:pPr>
      <w:r>
        <w:t>Agent 26: Reward 5.73, Makespan = 72</w:t>
      </w:r>
    </w:p>
    <w:p w14:paraId="75ED8E0E" w14:textId="77777777" w:rsidR="00444E21" w:rsidRDefault="00444E21" w:rsidP="00444E21">
      <w:pPr>
        <w:pStyle w:val="Text"/>
        <w:tabs>
          <w:tab w:val="left" w:pos="990"/>
        </w:tabs>
      </w:pPr>
      <w:r>
        <w:t>Agent 29: Reward 5.73, Makespan = 67</w:t>
      </w:r>
    </w:p>
    <w:p w14:paraId="356F967D" w14:textId="77777777" w:rsidR="00444E21" w:rsidRDefault="00444E21" w:rsidP="00444E21">
      <w:pPr>
        <w:pStyle w:val="Text"/>
        <w:tabs>
          <w:tab w:val="left" w:pos="990"/>
        </w:tabs>
      </w:pPr>
      <w:r>
        <w:t>The learning behavior of agent 13 was more favorable (Figure 5). The selected hyperparameters of this agent, which we use in the following, are listed in Table 4.</w:t>
      </w:r>
    </w:p>
    <w:p w14:paraId="1E97E4D4" w14:textId="27E0FB67" w:rsidR="00444E21" w:rsidRDefault="00444E21" w:rsidP="00444E21">
      <w:pPr>
        <w:pStyle w:val="Text"/>
        <w:tabs>
          <w:tab w:val="left" w:pos="990"/>
        </w:tabs>
        <w:ind w:firstLine="0"/>
      </w:pPr>
      <w:r>
        <w:rPr>
          <w:noProof/>
        </w:rPr>
        <w:drawing>
          <wp:inline distT="0" distB="0" distL="0" distR="0" wp14:anchorId="7D19581C" wp14:editId="26046D01">
            <wp:extent cx="3291211" cy="1822938"/>
            <wp:effectExtent l="0" t="0" r="444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90708" cy="1822659"/>
                    </a:xfrm>
                    <a:prstGeom prst="rect">
                      <a:avLst/>
                    </a:prstGeom>
                    <a:noFill/>
                    <a:ln>
                      <a:noFill/>
                    </a:ln>
                  </pic:spPr>
                </pic:pic>
              </a:graphicData>
            </a:graphic>
          </wp:inline>
        </w:drawing>
      </w:r>
    </w:p>
    <w:p w14:paraId="17CBB007" w14:textId="05BBD91E" w:rsidR="00444E21" w:rsidRDefault="00444E21" w:rsidP="00444E21">
      <w:pPr>
        <w:pStyle w:val="figurecaption"/>
      </w:pPr>
      <w:r w:rsidRPr="00444E21">
        <w:t>Learning graph of agent 13 in the fifth iteration</w:t>
      </w:r>
    </w:p>
    <w:p w14:paraId="110AF373" w14:textId="12850BCC" w:rsidR="00444E21" w:rsidRDefault="00444E21" w:rsidP="00444E21">
      <w:pPr>
        <w:pStyle w:val="tablehead"/>
      </w:pPr>
      <w:r w:rsidRPr="00444E21">
        <w:t xml:space="preserve"> Suggested hyperparameters for training the proposed algorithm</w:t>
      </w:r>
    </w:p>
    <w:tbl>
      <w:tblPr>
        <w:tblStyle w:val="TableGrid"/>
        <w:tblW w:w="0" w:type="auto"/>
        <w:jc w:val="center"/>
        <w:tblLook w:val="04A0" w:firstRow="1" w:lastRow="0" w:firstColumn="1" w:lastColumn="0" w:noHBand="0" w:noVBand="1"/>
      </w:tblPr>
      <w:tblGrid>
        <w:gridCol w:w="2123"/>
        <w:gridCol w:w="972"/>
        <w:gridCol w:w="1795"/>
      </w:tblGrid>
      <w:tr w:rsidR="00444E21" w:rsidRPr="00077EAD" w14:paraId="2659FE5A" w14:textId="77777777" w:rsidTr="00444E21">
        <w:trPr>
          <w:jc w:val="center"/>
        </w:trPr>
        <w:tc>
          <w:tcPr>
            <w:tcW w:w="0" w:type="auto"/>
            <w:vAlign w:val="bottom"/>
          </w:tcPr>
          <w:p w14:paraId="3054BFBC" w14:textId="77777777" w:rsidR="00444E21" w:rsidRPr="00BF437C" w:rsidRDefault="00444E21" w:rsidP="00601DB7">
            <w:pPr>
              <w:bidi w:val="0"/>
              <w:rPr>
                <w:b/>
                <w:bCs/>
                <w:caps/>
                <w:color w:val="101828"/>
                <w:sz w:val="16"/>
                <w:szCs w:val="16"/>
              </w:rPr>
            </w:pPr>
            <w:r w:rsidRPr="00BF437C">
              <w:rPr>
                <w:b/>
                <w:bCs/>
                <w:caps/>
                <w:color w:val="101828"/>
                <w:sz w:val="16"/>
                <w:szCs w:val="16"/>
              </w:rPr>
              <w:t>Hyperparameter</w:t>
            </w:r>
          </w:p>
        </w:tc>
        <w:tc>
          <w:tcPr>
            <w:tcW w:w="0" w:type="auto"/>
            <w:vAlign w:val="bottom"/>
          </w:tcPr>
          <w:p w14:paraId="3E4C5F8C" w14:textId="77777777" w:rsidR="00444E21" w:rsidRPr="00BF437C" w:rsidRDefault="00444E21" w:rsidP="00601DB7">
            <w:pPr>
              <w:bidi w:val="0"/>
              <w:rPr>
                <w:b/>
                <w:bCs/>
                <w:caps/>
                <w:color w:val="101828"/>
                <w:sz w:val="16"/>
                <w:szCs w:val="16"/>
              </w:rPr>
            </w:pPr>
            <w:r w:rsidRPr="00BF437C">
              <w:rPr>
                <w:b/>
                <w:bCs/>
                <w:caps/>
                <w:color w:val="101828"/>
                <w:sz w:val="16"/>
                <w:szCs w:val="16"/>
              </w:rPr>
              <w:t>Symbol</w:t>
            </w:r>
          </w:p>
        </w:tc>
        <w:tc>
          <w:tcPr>
            <w:tcW w:w="0" w:type="auto"/>
            <w:vAlign w:val="bottom"/>
          </w:tcPr>
          <w:p w14:paraId="12FA45F2" w14:textId="77777777" w:rsidR="00444E21" w:rsidRPr="00BF437C" w:rsidRDefault="00444E21" w:rsidP="00601DB7">
            <w:pPr>
              <w:bidi w:val="0"/>
              <w:rPr>
                <w:b/>
                <w:bCs/>
                <w:caps/>
                <w:color w:val="101828"/>
                <w:sz w:val="16"/>
                <w:szCs w:val="16"/>
              </w:rPr>
            </w:pPr>
            <w:r w:rsidRPr="00BF437C">
              <w:rPr>
                <w:b/>
                <w:bCs/>
                <w:caps/>
                <w:color w:val="101828"/>
                <w:sz w:val="16"/>
                <w:szCs w:val="16"/>
              </w:rPr>
              <w:t>Suggested Value</w:t>
            </w:r>
          </w:p>
        </w:tc>
      </w:tr>
      <w:tr w:rsidR="00444E21" w:rsidRPr="00077EAD" w14:paraId="4F84A8E4" w14:textId="77777777" w:rsidTr="00444E21">
        <w:trPr>
          <w:jc w:val="center"/>
        </w:trPr>
        <w:tc>
          <w:tcPr>
            <w:tcW w:w="0" w:type="auto"/>
            <w:vAlign w:val="center"/>
          </w:tcPr>
          <w:p w14:paraId="657F8754" w14:textId="77777777" w:rsidR="00444E21" w:rsidRPr="00BF437C" w:rsidRDefault="00444E21" w:rsidP="00601DB7">
            <w:pPr>
              <w:bidi w:val="0"/>
              <w:jc w:val="center"/>
              <w:rPr>
                <w:color w:val="171717"/>
                <w:sz w:val="16"/>
                <w:szCs w:val="16"/>
              </w:rPr>
            </w:pPr>
            <w:r w:rsidRPr="00BF437C">
              <w:rPr>
                <w:color w:val="171717"/>
                <w:sz w:val="16"/>
                <w:szCs w:val="16"/>
              </w:rPr>
              <w:t>Discount Factor</w:t>
            </w:r>
          </w:p>
        </w:tc>
        <w:tc>
          <w:tcPr>
            <w:tcW w:w="0" w:type="auto"/>
            <w:vAlign w:val="bottom"/>
          </w:tcPr>
          <w:p w14:paraId="68778A0A" w14:textId="77777777" w:rsidR="00444E21" w:rsidRPr="00BF437C" w:rsidRDefault="00444E21" w:rsidP="00601DB7">
            <w:pPr>
              <w:bidi w:val="0"/>
              <w:rPr>
                <w:color w:val="171717"/>
                <w:sz w:val="16"/>
                <w:szCs w:val="16"/>
              </w:rPr>
            </w:pPr>
            <w:r w:rsidRPr="00BF437C">
              <w:rPr>
                <w:color w:val="171717"/>
                <w:sz w:val="16"/>
                <w:szCs w:val="16"/>
              </w:rPr>
              <w:t>gamma</w:t>
            </w:r>
          </w:p>
        </w:tc>
        <w:tc>
          <w:tcPr>
            <w:tcW w:w="0" w:type="auto"/>
            <w:vAlign w:val="bottom"/>
          </w:tcPr>
          <w:p w14:paraId="4CF78A62" w14:textId="77777777" w:rsidR="00444E21" w:rsidRPr="00BF437C" w:rsidRDefault="00444E21" w:rsidP="00601DB7">
            <w:pPr>
              <w:bidi w:val="0"/>
              <w:rPr>
                <w:color w:val="171717"/>
                <w:sz w:val="16"/>
                <w:szCs w:val="16"/>
              </w:rPr>
            </w:pPr>
            <w:r w:rsidRPr="00BF437C">
              <w:rPr>
                <w:color w:val="171717"/>
                <w:sz w:val="16"/>
                <w:szCs w:val="16"/>
              </w:rPr>
              <w:t>0.99</w:t>
            </w:r>
          </w:p>
        </w:tc>
      </w:tr>
      <w:tr w:rsidR="00444E21" w:rsidRPr="00077EAD" w14:paraId="49E22268" w14:textId="77777777" w:rsidTr="00444E21">
        <w:trPr>
          <w:jc w:val="center"/>
        </w:trPr>
        <w:tc>
          <w:tcPr>
            <w:tcW w:w="0" w:type="auto"/>
            <w:vAlign w:val="bottom"/>
          </w:tcPr>
          <w:p w14:paraId="2F50241F" w14:textId="77777777" w:rsidR="00444E21" w:rsidRPr="00BF437C" w:rsidRDefault="00444E21" w:rsidP="00601DB7">
            <w:pPr>
              <w:bidi w:val="0"/>
              <w:rPr>
                <w:color w:val="171717"/>
                <w:sz w:val="16"/>
                <w:szCs w:val="16"/>
              </w:rPr>
            </w:pPr>
            <w:r w:rsidRPr="00BF437C">
              <w:rPr>
                <w:color w:val="171717"/>
                <w:sz w:val="16"/>
                <w:szCs w:val="16"/>
              </w:rPr>
              <w:t>Soft Update Rate</w:t>
            </w:r>
          </w:p>
        </w:tc>
        <w:tc>
          <w:tcPr>
            <w:tcW w:w="0" w:type="auto"/>
            <w:vAlign w:val="bottom"/>
          </w:tcPr>
          <w:p w14:paraId="30868551" w14:textId="77777777" w:rsidR="00444E21" w:rsidRPr="00BF437C" w:rsidRDefault="00444E21" w:rsidP="00601DB7">
            <w:pPr>
              <w:bidi w:val="0"/>
              <w:rPr>
                <w:color w:val="171717"/>
                <w:sz w:val="16"/>
                <w:szCs w:val="16"/>
              </w:rPr>
            </w:pPr>
            <w:r w:rsidRPr="00BF437C">
              <w:rPr>
                <w:color w:val="171717"/>
                <w:sz w:val="16"/>
                <w:szCs w:val="16"/>
              </w:rPr>
              <w:t>tau</w:t>
            </w:r>
          </w:p>
        </w:tc>
        <w:tc>
          <w:tcPr>
            <w:tcW w:w="0" w:type="auto"/>
            <w:vAlign w:val="bottom"/>
          </w:tcPr>
          <w:p w14:paraId="33B535EA" w14:textId="77777777" w:rsidR="00444E21" w:rsidRPr="00BF437C" w:rsidRDefault="00444E21" w:rsidP="00601DB7">
            <w:pPr>
              <w:bidi w:val="0"/>
              <w:rPr>
                <w:color w:val="171717"/>
                <w:sz w:val="16"/>
                <w:szCs w:val="16"/>
              </w:rPr>
            </w:pPr>
            <w:r w:rsidRPr="00BF437C">
              <w:rPr>
                <w:color w:val="171717"/>
                <w:sz w:val="16"/>
                <w:szCs w:val="16"/>
              </w:rPr>
              <w:t>0.005</w:t>
            </w:r>
          </w:p>
        </w:tc>
      </w:tr>
      <w:tr w:rsidR="00444E21" w:rsidRPr="00077EAD" w14:paraId="6E14805C" w14:textId="77777777" w:rsidTr="00444E21">
        <w:trPr>
          <w:jc w:val="center"/>
        </w:trPr>
        <w:tc>
          <w:tcPr>
            <w:tcW w:w="0" w:type="auto"/>
            <w:vAlign w:val="bottom"/>
          </w:tcPr>
          <w:p w14:paraId="034EC5CE" w14:textId="77777777" w:rsidR="00444E21" w:rsidRPr="00BF437C" w:rsidRDefault="00444E21" w:rsidP="00601DB7">
            <w:pPr>
              <w:bidi w:val="0"/>
              <w:rPr>
                <w:color w:val="171717"/>
                <w:sz w:val="16"/>
                <w:szCs w:val="16"/>
              </w:rPr>
            </w:pPr>
            <w:r w:rsidRPr="00BF437C">
              <w:rPr>
                <w:color w:val="171717"/>
                <w:sz w:val="16"/>
                <w:szCs w:val="16"/>
              </w:rPr>
              <w:t>Experience Buffer Capacity</w:t>
            </w:r>
          </w:p>
        </w:tc>
        <w:tc>
          <w:tcPr>
            <w:tcW w:w="0" w:type="auto"/>
            <w:vAlign w:val="bottom"/>
          </w:tcPr>
          <w:p w14:paraId="00071109" w14:textId="77777777" w:rsidR="00444E21" w:rsidRPr="00BF437C" w:rsidRDefault="00444E21" w:rsidP="00601DB7">
            <w:pPr>
              <w:bidi w:val="0"/>
              <w:rPr>
                <w:color w:val="171717"/>
                <w:sz w:val="16"/>
                <w:szCs w:val="16"/>
              </w:rPr>
            </w:pPr>
            <w:r w:rsidRPr="00BF437C">
              <w:rPr>
                <w:color w:val="171717"/>
                <w:sz w:val="16"/>
                <w:szCs w:val="16"/>
              </w:rPr>
              <w:t>C</w:t>
            </w:r>
          </w:p>
        </w:tc>
        <w:tc>
          <w:tcPr>
            <w:tcW w:w="0" w:type="auto"/>
            <w:vAlign w:val="bottom"/>
          </w:tcPr>
          <w:p w14:paraId="2A25254B" w14:textId="77777777" w:rsidR="00444E21" w:rsidRPr="00BF437C" w:rsidRDefault="00444E21" w:rsidP="00601DB7">
            <w:pPr>
              <w:bidi w:val="0"/>
              <w:rPr>
                <w:color w:val="171717"/>
                <w:sz w:val="16"/>
                <w:szCs w:val="16"/>
              </w:rPr>
            </w:pPr>
            <w:r w:rsidRPr="00BF437C">
              <w:rPr>
                <w:color w:val="171717"/>
                <w:sz w:val="16"/>
                <w:szCs w:val="16"/>
              </w:rPr>
              <w:t>10^6</w:t>
            </w:r>
          </w:p>
        </w:tc>
      </w:tr>
      <w:tr w:rsidR="00444E21" w:rsidRPr="00077EAD" w14:paraId="16A5DCE6" w14:textId="77777777" w:rsidTr="00444E21">
        <w:trPr>
          <w:jc w:val="center"/>
        </w:trPr>
        <w:tc>
          <w:tcPr>
            <w:tcW w:w="0" w:type="auto"/>
            <w:vAlign w:val="bottom"/>
          </w:tcPr>
          <w:p w14:paraId="238D3BA7" w14:textId="77777777" w:rsidR="00444E21" w:rsidRPr="00BF437C" w:rsidRDefault="00444E21" w:rsidP="00601DB7">
            <w:pPr>
              <w:bidi w:val="0"/>
              <w:rPr>
                <w:color w:val="171717"/>
                <w:sz w:val="16"/>
                <w:szCs w:val="16"/>
              </w:rPr>
            </w:pPr>
            <w:r w:rsidRPr="00BF437C">
              <w:rPr>
                <w:color w:val="171717"/>
                <w:sz w:val="16"/>
                <w:szCs w:val="16"/>
              </w:rPr>
              <w:t>Batch Size</w:t>
            </w:r>
          </w:p>
        </w:tc>
        <w:tc>
          <w:tcPr>
            <w:tcW w:w="0" w:type="auto"/>
            <w:vAlign w:val="bottom"/>
          </w:tcPr>
          <w:p w14:paraId="7C363906" w14:textId="77777777" w:rsidR="00444E21" w:rsidRPr="00BF437C" w:rsidRDefault="00444E21" w:rsidP="00601DB7">
            <w:pPr>
              <w:bidi w:val="0"/>
              <w:rPr>
                <w:color w:val="171717"/>
                <w:sz w:val="16"/>
                <w:szCs w:val="16"/>
              </w:rPr>
            </w:pPr>
            <w:r w:rsidRPr="00BF437C">
              <w:rPr>
                <w:color w:val="171717"/>
                <w:sz w:val="16"/>
                <w:szCs w:val="16"/>
              </w:rPr>
              <w:t>Batch Size</w:t>
            </w:r>
          </w:p>
        </w:tc>
        <w:tc>
          <w:tcPr>
            <w:tcW w:w="0" w:type="auto"/>
            <w:vAlign w:val="bottom"/>
          </w:tcPr>
          <w:p w14:paraId="4736A6B2" w14:textId="77777777" w:rsidR="00444E21" w:rsidRPr="00BF437C" w:rsidRDefault="00444E21" w:rsidP="00601DB7">
            <w:pPr>
              <w:bidi w:val="0"/>
              <w:rPr>
                <w:color w:val="171717"/>
                <w:sz w:val="16"/>
                <w:szCs w:val="16"/>
              </w:rPr>
            </w:pPr>
            <w:r w:rsidRPr="00BF437C">
              <w:rPr>
                <w:color w:val="171717"/>
                <w:sz w:val="16"/>
                <w:szCs w:val="16"/>
              </w:rPr>
              <w:t>256</w:t>
            </w:r>
          </w:p>
        </w:tc>
      </w:tr>
      <w:tr w:rsidR="00444E21" w:rsidRPr="00077EAD" w14:paraId="2537CC37" w14:textId="77777777" w:rsidTr="00444E21">
        <w:trPr>
          <w:jc w:val="center"/>
        </w:trPr>
        <w:tc>
          <w:tcPr>
            <w:tcW w:w="0" w:type="auto"/>
            <w:vAlign w:val="bottom"/>
          </w:tcPr>
          <w:p w14:paraId="74181C0C" w14:textId="77777777" w:rsidR="00444E21" w:rsidRPr="00BF437C" w:rsidRDefault="00444E21" w:rsidP="00601DB7">
            <w:pPr>
              <w:bidi w:val="0"/>
              <w:rPr>
                <w:color w:val="171717"/>
                <w:sz w:val="16"/>
                <w:szCs w:val="16"/>
              </w:rPr>
            </w:pPr>
            <w:r w:rsidRPr="00BF437C">
              <w:rPr>
                <w:color w:val="171717"/>
                <w:sz w:val="16"/>
                <w:szCs w:val="16"/>
              </w:rPr>
              <w:t>Actor Learning Rate</w:t>
            </w:r>
          </w:p>
        </w:tc>
        <w:tc>
          <w:tcPr>
            <w:tcW w:w="0" w:type="auto"/>
            <w:vAlign w:val="bottom"/>
          </w:tcPr>
          <w:p w14:paraId="5BF8F6E9" w14:textId="77777777" w:rsidR="00444E21" w:rsidRPr="00BF437C" w:rsidRDefault="00444E21" w:rsidP="00601DB7">
            <w:pPr>
              <w:bidi w:val="0"/>
              <w:rPr>
                <w:color w:val="171717"/>
                <w:sz w:val="16"/>
                <w:szCs w:val="16"/>
              </w:rPr>
            </w:pPr>
            <w:r w:rsidRPr="00BF437C">
              <w:rPr>
                <w:color w:val="171717"/>
                <w:sz w:val="16"/>
                <w:szCs w:val="16"/>
              </w:rPr>
              <w:t>alpha_actor</w:t>
            </w:r>
          </w:p>
        </w:tc>
        <w:tc>
          <w:tcPr>
            <w:tcW w:w="0" w:type="auto"/>
            <w:vAlign w:val="bottom"/>
          </w:tcPr>
          <w:p w14:paraId="792540E7" w14:textId="77777777" w:rsidR="00444E21" w:rsidRPr="00BF437C" w:rsidRDefault="00444E21" w:rsidP="00601DB7">
            <w:pPr>
              <w:bidi w:val="0"/>
              <w:rPr>
                <w:color w:val="171717"/>
                <w:sz w:val="16"/>
                <w:szCs w:val="16"/>
              </w:rPr>
            </w:pPr>
            <w:r w:rsidRPr="00BF437C">
              <w:rPr>
                <w:color w:val="171717"/>
                <w:sz w:val="16"/>
                <w:szCs w:val="16"/>
              </w:rPr>
              <w:t>10^-4</w:t>
            </w:r>
          </w:p>
        </w:tc>
      </w:tr>
      <w:tr w:rsidR="00444E21" w:rsidRPr="00077EAD" w14:paraId="08860DD2" w14:textId="77777777" w:rsidTr="00444E21">
        <w:trPr>
          <w:jc w:val="center"/>
        </w:trPr>
        <w:tc>
          <w:tcPr>
            <w:tcW w:w="0" w:type="auto"/>
            <w:vAlign w:val="bottom"/>
          </w:tcPr>
          <w:p w14:paraId="68A21BD7" w14:textId="77777777" w:rsidR="00444E21" w:rsidRPr="00BF437C" w:rsidRDefault="00444E21" w:rsidP="00601DB7">
            <w:pPr>
              <w:bidi w:val="0"/>
              <w:rPr>
                <w:color w:val="171717"/>
                <w:sz w:val="16"/>
                <w:szCs w:val="16"/>
              </w:rPr>
            </w:pPr>
            <w:r w:rsidRPr="00BF437C">
              <w:rPr>
                <w:color w:val="171717"/>
                <w:sz w:val="16"/>
                <w:szCs w:val="16"/>
              </w:rPr>
              <w:t>Critic Learning Rate</w:t>
            </w:r>
          </w:p>
        </w:tc>
        <w:tc>
          <w:tcPr>
            <w:tcW w:w="0" w:type="auto"/>
            <w:vAlign w:val="bottom"/>
          </w:tcPr>
          <w:p w14:paraId="2E12FA59" w14:textId="77777777" w:rsidR="00444E21" w:rsidRPr="00BF437C" w:rsidRDefault="00444E21" w:rsidP="00601DB7">
            <w:pPr>
              <w:bidi w:val="0"/>
              <w:rPr>
                <w:color w:val="171717"/>
                <w:sz w:val="16"/>
                <w:szCs w:val="16"/>
              </w:rPr>
            </w:pPr>
            <w:r w:rsidRPr="00BF437C">
              <w:rPr>
                <w:color w:val="171717"/>
                <w:sz w:val="16"/>
                <w:szCs w:val="16"/>
              </w:rPr>
              <w:t>alpha_critic</w:t>
            </w:r>
          </w:p>
        </w:tc>
        <w:tc>
          <w:tcPr>
            <w:tcW w:w="0" w:type="auto"/>
            <w:vAlign w:val="bottom"/>
          </w:tcPr>
          <w:p w14:paraId="291AE9BF" w14:textId="77777777" w:rsidR="00444E21" w:rsidRPr="00BF437C" w:rsidRDefault="00444E21" w:rsidP="00601DB7">
            <w:pPr>
              <w:bidi w:val="0"/>
              <w:rPr>
                <w:color w:val="171717"/>
                <w:sz w:val="16"/>
                <w:szCs w:val="16"/>
              </w:rPr>
            </w:pPr>
            <w:r w:rsidRPr="00BF437C">
              <w:rPr>
                <w:color w:val="171717"/>
                <w:sz w:val="16"/>
                <w:szCs w:val="16"/>
              </w:rPr>
              <w:t>10^-3</w:t>
            </w:r>
          </w:p>
        </w:tc>
      </w:tr>
      <w:tr w:rsidR="00444E21" w:rsidRPr="00077EAD" w14:paraId="34A4143E" w14:textId="77777777" w:rsidTr="00444E21">
        <w:trPr>
          <w:jc w:val="center"/>
        </w:trPr>
        <w:tc>
          <w:tcPr>
            <w:tcW w:w="0" w:type="auto"/>
            <w:vAlign w:val="bottom"/>
          </w:tcPr>
          <w:p w14:paraId="19CCE511" w14:textId="77777777" w:rsidR="00444E21" w:rsidRPr="00BF437C" w:rsidRDefault="00444E21" w:rsidP="00601DB7">
            <w:pPr>
              <w:bidi w:val="0"/>
              <w:rPr>
                <w:color w:val="171717"/>
                <w:sz w:val="16"/>
                <w:szCs w:val="16"/>
              </w:rPr>
            </w:pPr>
            <w:r w:rsidRPr="00BF437C">
              <w:rPr>
                <w:color w:val="171717"/>
                <w:sz w:val="16"/>
                <w:szCs w:val="16"/>
              </w:rPr>
              <w:t>Optimizer</w:t>
            </w:r>
          </w:p>
        </w:tc>
        <w:tc>
          <w:tcPr>
            <w:tcW w:w="0" w:type="auto"/>
            <w:vAlign w:val="bottom"/>
          </w:tcPr>
          <w:p w14:paraId="647C845B" w14:textId="77777777" w:rsidR="00444E21" w:rsidRPr="00BF437C" w:rsidRDefault="00444E21" w:rsidP="00601DB7">
            <w:pPr>
              <w:bidi w:val="0"/>
              <w:rPr>
                <w:color w:val="171717"/>
                <w:sz w:val="16"/>
                <w:szCs w:val="16"/>
              </w:rPr>
            </w:pPr>
            <w:r w:rsidRPr="00BF437C">
              <w:rPr>
                <w:color w:val="171717"/>
                <w:sz w:val="16"/>
                <w:szCs w:val="16"/>
              </w:rPr>
              <w:t>-</w:t>
            </w:r>
          </w:p>
        </w:tc>
        <w:tc>
          <w:tcPr>
            <w:tcW w:w="0" w:type="auto"/>
            <w:vAlign w:val="bottom"/>
          </w:tcPr>
          <w:p w14:paraId="17EE8654" w14:textId="77777777" w:rsidR="00444E21" w:rsidRPr="00BF437C" w:rsidRDefault="00444E21" w:rsidP="00601DB7">
            <w:pPr>
              <w:bidi w:val="0"/>
              <w:rPr>
                <w:color w:val="171717"/>
                <w:sz w:val="16"/>
                <w:szCs w:val="16"/>
              </w:rPr>
            </w:pPr>
            <w:r w:rsidRPr="00BF437C">
              <w:rPr>
                <w:color w:val="171717"/>
                <w:sz w:val="16"/>
                <w:szCs w:val="16"/>
              </w:rPr>
              <w:t>Adam</w:t>
            </w:r>
          </w:p>
        </w:tc>
      </w:tr>
      <w:tr w:rsidR="00444E21" w:rsidRPr="00077EAD" w14:paraId="2496212E" w14:textId="77777777" w:rsidTr="00444E21">
        <w:trPr>
          <w:jc w:val="center"/>
        </w:trPr>
        <w:tc>
          <w:tcPr>
            <w:tcW w:w="0" w:type="auto"/>
            <w:vAlign w:val="bottom"/>
          </w:tcPr>
          <w:p w14:paraId="15A94C31" w14:textId="77777777" w:rsidR="00444E21" w:rsidRPr="00BF437C" w:rsidRDefault="00444E21" w:rsidP="00601DB7">
            <w:pPr>
              <w:bidi w:val="0"/>
              <w:rPr>
                <w:color w:val="171717"/>
                <w:sz w:val="16"/>
                <w:szCs w:val="16"/>
              </w:rPr>
            </w:pPr>
            <w:r w:rsidRPr="00BF437C">
              <w:rPr>
                <w:color w:val="171717"/>
                <w:sz w:val="16"/>
                <w:szCs w:val="16"/>
              </w:rPr>
              <w:t>Entropy Coefficient</w:t>
            </w:r>
          </w:p>
        </w:tc>
        <w:tc>
          <w:tcPr>
            <w:tcW w:w="0" w:type="auto"/>
            <w:vAlign w:val="bottom"/>
          </w:tcPr>
          <w:p w14:paraId="1ADCBA16" w14:textId="77777777" w:rsidR="00444E21" w:rsidRPr="00BF437C" w:rsidRDefault="00444E21" w:rsidP="00601DB7">
            <w:pPr>
              <w:bidi w:val="0"/>
              <w:rPr>
                <w:color w:val="171717"/>
                <w:sz w:val="16"/>
                <w:szCs w:val="16"/>
              </w:rPr>
            </w:pPr>
            <w:r w:rsidRPr="00BF437C">
              <w:rPr>
                <w:color w:val="171717"/>
                <w:sz w:val="16"/>
                <w:szCs w:val="16"/>
              </w:rPr>
              <w:t>beta</w:t>
            </w:r>
          </w:p>
        </w:tc>
        <w:tc>
          <w:tcPr>
            <w:tcW w:w="0" w:type="auto"/>
            <w:vAlign w:val="bottom"/>
          </w:tcPr>
          <w:p w14:paraId="20DBA002" w14:textId="77777777" w:rsidR="00444E21" w:rsidRPr="00BF437C" w:rsidRDefault="00444E21" w:rsidP="00601DB7">
            <w:pPr>
              <w:bidi w:val="0"/>
              <w:rPr>
                <w:color w:val="171717"/>
                <w:sz w:val="16"/>
                <w:szCs w:val="16"/>
              </w:rPr>
            </w:pPr>
            <w:r w:rsidRPr="00BF437C">
              <w:rPr>
                <w:color w:val="171717"/>
                <w:sz w:val="16"/>
                <w:szCs w:val="16"/>
              </w:rPr>
              <w:t>0.01</w:t>
            </w:r>
          </w:p>
        </w:tc>
      </w:tr>
      <w:tr w:rsidR="00444E21" w:rsidRPr="00077EAD" w14:paraId="3C8474F3" w14:textId="77777777" w:rsidTr="00444E21">
        <w:trPr>
          <w:jc w:val="center"/>
        </w:trPr>
        <w:tc>
          <w:tcPr>
            <w:tcW w:w="0" w:type="auto"/>
            <w:vAlign w:val="bottom"/>
          </w:tcPr>
          <w:p w14:paraId="2E839AE2" w14:textId="77777777" w:rsidR="00444E21" w:rsidRPr="00BF437C" w:rsidRDefault="00444E21" w:rsidP="00601DB7">
            <w:pPr>
              <w:bidi w:val="0"/>
              <w:rPr>
                <w:color w:val="171717"/>
                <w:sz w:val="16"/>
                <w:szCs w:val="16"/>
              </w:rPr>
            </w:pPr>
            <w:r w:rsidRPr="00BF437C">
              <w:rPr>
                <w:color w:val="171717"/>
                <w:sz w:val="16"/>
                <w:szCs w:val="16"/>
              </w:rPr>
              <w:t>Prioritization Exponent</w:t>
            </w:r>
          </w:p>
        </w:tc>
        <w:tc>
          <w:tcPr>
            <w:tcW w:w="0" w:type="auto"/>
            <w:vAlign w:val="bottom"/>
          </w:tcPr>
          <w:p w14:paraId="09D99A49" w14:textId="77777777" w:rsidR="00444E21" w:rsidRPr="00BF437C" w:rsidRDefault="00444E21" w:rsidP="00601DB7">
            <w:pPr>
              <w:bidi w:val="0"/>
              <w:rPr>
                <w:color w:val="171717"/>
                <w:sz w:val="16"/>
                <w:szCs w:val="16"/>
              </w:rPr>
            </w:pPr>
            <w:r w:rsidRPr="00BF437C">
              <w:rPr>
                <w:color w:val="171717"/>
                <w:sz w:val="16"/>
                <w:szCs w:val="16"/>
              </w:rPr>
              <w:t>alpha</w:t>
            </w:r>
          </w:p>
        </w:tc>
        <w:tc>
          <w:tcPr>
            <w:tcW w:w="0" w:type="auto"/>
            <w:vAlign w:val="bottom"/>
          </w:tcPr>
          <w:p w14:paraId="7C008F40" w14:textId="77777777" w:rsidR="00444E21" w:rsidRPr="00BF437C" w:rsidRDefault="00444E21" w:rsidP="00601DB7">
            <w:pPr>
              <w:bidi w:val="0"/>
              <w:rPr>
                <w:color w:val="171717"/>
                <w:sz w:val="16"/>
                <w:szCs w:val="16"/>
              </w:rPr>
            </w:pPr>
            <w:r w:rsidRPr="00BF437C">
              <w:rPr>
                <w:color w:val="171717"/>
                <w:sz w:val="16"/>
                <w:szCs w:val="16"/>
              </w:rPr>
              <w:t>0.6</w:t>
            </w:r>
          </w:p>
        </w:tc>
      </w:tr>
      <w:tr w:rsidR="00444E21" w:rsidRPr="00077EAD" w14:paraId="566C9080" w14:textId="77777777" w:rsidTr="00444E21">
        <w:trPr>
          <w:jc w:val="center"/>
        </w:trPr>
        <w:tc>
          <w:tcPr>
            <w:tcW w:w="0" w:type="auto"/>
            <w:vAlign w:val="bottom"/>
          </w:tcPr>
          <w:p w14:paraId="40875AEE" w14:textId="77777777" w:rsidR="00444E21" w:rsidRPr="00BF437C" w:rsidRDefault="00444E21" w:rsidP="00601DB7">
            <w:pPr>
              <w:bidi w:val="0"/>
              <w:rPr>
                <w:color w:val="171717"/>
                <w:sz w:val="16"/>
                <w:szCs w:val="16"/>
              </w:rPr>
            </w:pPr>
            <w:r w:rsidRPr="00BF437C">
              <w:rPr>
                <w:color w:val="171717"/>
                <w:sz w:val="16"/>
                <w:szCs w:val="16"/>
              </w:rPr>
              <w:t>Number of Training Episodes</w:t>
            </w:r>
          </w:p>
        </w:tc>
        <w:tc>
          <w:tcPr>
            <w:tcW w:w="0" w:type="auto"/>
            <w:vAlign w:val="bottom"/>
          </w:tcPr>
          <w:p w14:paraId="23B82F55" w14:textId="77777777" w:rsidR="00444E21" w:rsidRPr="00BF437C" w:rsidRDefault="00444E21" w:rsidP="00601DB7">
            <w:pPr>
              <w:bidi w:val="0"/>
              <w:rPr>
                <w:color w:val="171717"/>
                <w:sz w:val="16"/>
                <w:szCs w:val="16"/>
              </w:rPr>
            </w:pPr>
            <w:r w:rsidRPr="00BF437C">
              <w:rPr>
                <w:color w:val="171717"/>
                <w:sz w:val="16"/>
                <w:szCs w:val="16"/>
              </w:rPr>
              <w:t>-</w:t>
            </w:r>
          </w:p>
        </w:tc>
        <w:tc>
          <w:tcPr>
            <w:tcW w:w="0" w:type="auto"/>
            <w:vAlign w:val="bottom"/>
          </w:tcPr>
          <w:p w14:paraId="6BFCA5AB" w14:textId="77777777" w:rsidR="00444E21" w:rsidRPr="00BF437C" w:rsidRDefault="00444E21" w:rsidP="00601DB7">
            <w:pPr>
              <w:bidi w:val="0"/>
              <w:rPr>
                <w:color w:val="171717"/>
                <w:sz w:val="16"/>
                <w:szCs w:val="16"/>
              </w:rPr>
            </w:pPr>
            <w:r w:rsidRPr="00BF437C">
              <w:rPr>
                <w:color w:val="171717"/>
                <w:sz w:val="16"/>
                <w:szCs w:val="16"/>
              </w:rPr>
              <w:t>8000</w:t>
            </w:r>
          </w:p>
        </w:tc>
      </w:tr>
    </w:tbl>
    <w:p w14:paraId="63108EDB" w14:textId="77777777" w:rsidR="00444E21" w:rsidRDefault="00444E21" w:rsidP="00444E21">
      <w:pPr>
        <w:pStyle w:val="Text"/>
        <w:tabs>
          <w:tab w:val="left" w:pos="990"/>
        </w:tabs>
        <w:ind w:firstLine="0"/>
      </w:pPr>
    </w:p>
    <w:p w14:paraId="6A88AADF" w14:textId="3EA3942A" w:rsidR="00444E21" w:rsidRDefault="00444E21" w:rsidP="00444E21">
      <w:pPr>
        <w:pStyle w:val="Text"/>
        <w:tabs>
          <w:tab w:val="left" w:pos="990"/>
        </w:tabs>
        <w:ind w:firstLine="0"/>
      </w:pPr>
      <w:r>
        <w:rPr>
          <w:rFonts w:hint="cs"/>
          <w:noProof/>
        </w:rPr>
        <w:drawing>
          <wp:inline distT="0" distB="0" distL="0" distR="0" wp14:anchorId="2477D7CA" wp14:editId="12D694C9">
            <wp:extent cx="3376246" cy="17049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82764" cy="1708288"/>
                    </a:xfrm>
                    <a:prstGeom prst="rect">
                      <a:avLst/>
                    </a:prstGeom>
                    <a:noFill/>
                    <a:ln>
                      <a:noFill/>
                    </a:ln>
                  </pic:spPr>
                </pic:pic>
              </a:graphicData>
            </a:graphic>
          </wp:inline>
        </w:drawing>
      </w:r>
    </w:p>
    <w:p w14:paraId="2344BDC3" w14:textId="6A7FF4AB" w:rsidR="00444E21" w:rsidRDefault="00444E21" w:rsidP="00444E21">
      <w:pPr>
        <w:pStyle w:val="figurecaption"/>
      </w:pPr>
      <w:r w:rsidRPr="00444E21">
        <w:t>Gantt chart of the solution found by agent 13 from the fifth iteration</w:t>
      </w:r>
    </w:p>
    <w:p w14:paraId="735EB521" w14:textId="77777777" w:rsidR="00444E21" w:rsidRDefault="00444E21" w:rsidP="00444E21">
      <w:pPr>
        <w:pStyle w:val="Text"/>
        <w:tabs>
          <w:tab w:val="left" w:pos="990"/>
        </w:tabs>
      </w:pPr>
      <w:r>
        <w:t>The Gantt chart in Figure 6 shows an 18-point decrease in Makespan compared to Figure 3. The pie chart in Figure 7 also shows that the agent used 9 dispatch rules and ignored only LOR.</w:t>
      </w:r>
    </w:p>
    <w:p w14:paraId="0539400D" w14:textId="44F2870F" w:rsidR="00444E21" w:rsidRDefault="00444E21" w:rsidP="00444E21">
      <w:pPr>
        <w:pStyle w:val="Text"/>
        <w:tabs>
          <w:tab w:val="left" w:pos="990"/>
        </w:tabs>
        <w:ind w:firstLine="0"/>
      </w:pPr>
      <w:r>
        <w:rPr>
          <w:b/>
          <w:bCs/>
          <w:sz w:val="24"/>
          <w:szCs w:val="24"/>
          <w:lang w:bidi="fa-IR"/>
        </w:rPr>
        <w:t>4.4.3</w:t>
      </w:r>
      <w:r w:rsidRPr="00BC2F11">
        <w:rPr>
          <w:b/>
          <w:bCs/>
          <w:sz w:val="24"/>
          <w:szCs w:val="24"/>
          <w:lang w:bidi="fa-IR"/>
        </w:rPr>
        <w:t xml:space="preserve">. </w:t>
      </w:r>
      <w:r w:rsidRPr="00444E21">
        <w:rPr>
          <w:b/>
          <w:bCs/>
          <w:sz w:val="24"/>
          <w:szCs w:val="24"/>
          <w:lang w:bidi="fa-IR"/>
        </w:rPr>
        <w:t>Results of the proposed algorithm for different numbers of jobs and machines</w:t>
      </w:r>
    </w:p>
    <w:p w14:paraId="6C770F9F" w14:textId="77777777" w:rsidR="00444E21" w:rsidRDefault="00444E21" w:rsidP="00444E21">
      <w:pPr>
        <w:pStyle w:val="Text"/>
        <w:tabs>
          <w:tab w:val="left" w:pos="990"/>
        </w:tabs>
      </w:pPr>
      <w:r>
        <w:t>The results of the proposed algorithm in different problems (for different numbers of jobs and machines) in terms of reward, completion time and computational time are presented in Table 5. As the input size increases, a linear growth in computational time is observed. As a result, the steps required to solve a job scheduling problem increase with the number of machines or jobs. Also, problems with more machines require more computational time with the same number of inputs.</w:t>
      </w:r>
    </w:p>
    <w:p w14:paraId="0F9DF15B" w14:textId="77777777" w:rsidR="00444E21" w:rsidRDefault="00444E21" w:rsidP="00444E21">
      <w:pPr>
        <w:pStyle w:val="Text"/>
        <w:tabs>
          <w:tab w:val="left" w:pos="990"/>
        </w:tabs>
        <w:ind w:firstLine="0"/>
      </w:pPr>
      <w:r>
        <w:rPr>
          <w:noProof/>
        </w:rPr>
        <w:drawing>
          <wp:inline distT="0" distB="0" distL="0" distR="0" wp14:anchorId="0BB03610" wp14:editId="4D169931">
            <wp:extent cx="3176668" cy="2737338"/>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184386" cy="2743988"/>
                    </a:xfrm>
                    <a:prstGeom prst="rect">
                      <a:avLst/>
                    </a:prstGeom>
                    <a:noFill/>
                    <a:ln>
                      <a:noFill/>
                    </a:ln>
                  </pic:spPr>
                </pic:pic>
              </a:graphicData>
            </a:graphic>
          </wp:inline>
        </w:drawing>
      </w:r>
    </w:p>
    <w:p w14:paraId="3940F2D2" w14:textId="3CEF9EA4" w:rsidR="00444E21" w:rsidRDefault="00444E21" w:rsidP="00444E21">
      <w:pPr>
        <w:pStyle w:val="figurecaption"/>
      </w:pPr>
      <w:r>
        <w:t>Distribution of actions performed by the final selected agent</w:t>
      </w:r>
    </w:p>
    <w:p w14:paraId="1660BC2F" w14:textId="42781B6E" w:rsidR="00444E21" w:rsidRDefault="00444E21" w:rsidP="00282093">
      <w:pPr>
        <w:pStyle w:val="tablehead"/>
      </w:pPr>
      <w:r>
        <w:t>Comparison of the performance of the algorithms based on the evaluation criteria (mean ± standard deviation)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628"/>
        <w:gridCol w:w="797"/>
        <w:gridCol w:w="670"/>
        <w:gridCol w:w="694"/>
        <w:gridCol w:w="966"/>
        <w:gridCol w:w="1168"/>
      </w:tblGrid>
      <w:tr w:rsidR="00282093" w:rsidRPr="00F846E9" w14:paraId="0044D964" w14:textId="77777777" w:rsidTr="00282093">
        <w:trPr>
          <w:jc w:val="center"/>
        </w:trPr>
        <w:tc>
          <w:tcPr>
            <w:tcW w:w="0" w:type="auto"/>
            <w:vAlign w:val="center"/>
          </w:tcPr>
          <w:p w14:paraId="727624D4" w14:textId="4F120F97" w:rsidR="00282093" w:rsidRPr="00282093" w:rsidRDefault="00282093" w:rsidP="00601DB7">
            <w:pPr>
              <w:pStyle w:val="FigureText"/>
              <w:bidi w:val="0"/>
              <w:rPr>
                <w:b/>
                <w:bCs/>
                <w:szCs w:val="16"/>
              </w:rPr>
            </w:pPr>
            <w:r>
              <w:rPr>
                <w:b/>
                <w:bCs/>
              </w:rPr>
              <w:t>E</w:t>
            </w:r>
            <w:r w:rsidRPr="00282093">
              <w:rPr>
                <w:b/>
                <w:bCs/>
              </w:rPr>
              <w:t>xample</w:t>
            </w:r>
          </w:p>
        </w:tc>
        <w:tc>
          <w:tcPr>
            <w:tcW w:w="0" w:type="auto"/>
            <w:vAlign w:val="center"/>
          </w:tcPr>
          <w:p w14:paraId="396FDBFE" w14:textId="77777777" w:rsidR="00282093" w:rsidRPr="00F846E9" w:rsidRDefault="00282093" w:rsidP="00601DB7">
            <w:pPr>
              <w:pStyle w:val="FigureText"/>
              <w:bidi w:val="0"/>
              <w:rPr>
                <w:b/>
                <w:bCs/>
                <w:szCs w:val="16"/>
              </w:rPr>
            </w:pPr>
            <w:r w:rsidRPr="00F846E9">
              <w:rPr>
                <w:b/>
                <w:bCs/>
                <w:szCs w:val="16"/>
              </w:rPr>
              <w:t xml:space="preserve">Number of Machines </w:t>
            </w:r>
          </w:p>
        </w:tc>
        <w:tc>
          <w:tcPr>
            <w:tcW w:w="0" w:type="auto"/>
            <w:vAlign w:val="center"/>
          </w:tcPr>
          <w:p w14:paraId="1357663C" w14:textId="77777777" w:rsidR="00282093" w:rsidRPr="00F846E9" w:rsidRDefault="00282093" w:rsidP="00601DB7">
            <w:pPr>
              <w:pStyle w:val="FigureText"/>
              <w:bidi w:val="0"/>
              <w:rPr>
                <w:b/>
                <w:bCs/>
                <w:szCs w:val="16"/>
              </w:rPr>
            </w:pPr>
            <w:r w:rsidRPr="00F846E9">
              <w:rPr>
                <w:b/>
                <w:bCs/>
                <w:szCs w:val="16"/>
              </w:rPr>
              <w:t>Number of Jobs</w:t>
            </w:r>
          </w:p>
        </w:tc>
        <w:tc>
          <w:tcPr>
            <w:tcW w:w="0" w:type="auto"/>
            <w:vAlign w:val="center"/>
          </w:tcPr>
          <w:p w14:paraId="1AF9BFCD" w14:textId="77777777" w:rsidR="00282093" w:rsidRPr="00F846E9" w:rsidRDefault="00282093" w:rsidP="00601DB7">
            <w:pPr>
              <w:pStyle w:val="FigureText"/>
              <w:bidi w:val="0"/>
              <w:rPr>
                <w:b/>
                <w:bCs/>
                <w:szCs w:val="16"/>
              </w:rPr>
            </w:pPr>
            <w:r w:rsidRPr="00F846E9">
              <w:rPr>
                <w:b/>
                <w:bCs/>
                <w:szCs w:val="16"/>
              </w:rPr>
              <w:t>R (Reward)</w:t>
            </w:r>
          </w:p>
        </w:tc>
        <w:tc>
          <w:tcPr>
            <w:tcW w:w="0" w:type="auto"/>
            <w:vAlign w:val="center"/>
          </w:tcPr>
          <w:p w14:paraId="7A3FD131" w14:textId="77777777" w:rsidR="00282093" w:rsidRPr="00F846E9" w:rsidRDefault="00282093" w:rsidP="00601DB7">
            <w:pPr>
              <w:pStyle w:val="FigureText"/>
              <w:bidi w:val="0"/>
              <w:rPr>
                <w:b/>
                <w:bCs/>
                <w:szCs w:val="16"/>
              </w:rPr>
            </w:pPr>
            <w:r w:rsidRPr="00F846E9">
              <w:rPr>
                <w:b/>
                <w:bCs/>
                <w:szCs w:val="16"/>
              </w:rPr>
              <w:t>C (Completion Time)</w:t>
            </w:r>
          </w:p>
        </w:tc>
        <w:tc>
          <w:tcPr>
            <w:tcW w:w="0" w:type="auto"/>
            <w:vAlign w:val="center"/>
          </w:tcPr>
          <w:p w14:paraId="7D494E11" w14:textId="77777777" w:rsidR="00282093" w:rsidRPr="00F846E9" w:rsidRDefault="00282093" w:rsidP="00601DB7">
            <w:pPr>
              <w:pStyle w:val="FigureText"/>
              <w:bidi w:val="0"/>
              <w:rPr>
                <w:b/>
                <w:bCs/>
                <w:szCs w:val="16"/>
              </w:rPr>
            </w:pPr>
            <w:r w:rsidRPr="00F846E9">
              <w:rPr>
                <w:b/>
                <w:bCs/>
                <w:szCs w:val="16"/>
              </w:rPr>
              <w:t>Computational Time (CT)</w:t>
            </w:r>
          </w:p>
        </w:tc>
      </w:tr>
      <w:tr w:rsidR="00282093" w:rsidRPr="00F846E9" w14:paraId="3E8864D9" w14:textId="77777777" w:rsidTr="00282093">
        <w:trPr>
          <w:jc w:val="center"/>
        </w:trPr>
        <w:tc>
          <w:tcPr>
            <w:tcW w:w="0" w:type="auto"/>
            <w:vAlign w:val="center"/>
          </w:tcPr>
          <w:p w14:paraId="6C548480" w14:textId="77777777" w:rsidR="00282093" w:rsidRPr="00F846E9" w:rsidRDefault="00282093" w:rsidP="00601DB7">
            <w:pPr>
              <w:pStyle w:val="FigureText"/>
              <w:bidi w:val="0"/>
              <w:rPr>
                <w:szCs w:val="16"/>
              </w:rPr>
            </w:pPr>
            <w:r w:rsidRPr="00F846E9">
              <w:rPr>
                <w:szCs w:val="16"/>
              </w:rPr>
              <w:t>abz8</w:t>
            </w:r>
          </w:p>
        </w:tc>
        <w:tc>
          <w:tcPr>
            <w:tcW w:w="0" w:type="auto"/>
            <w:vAlign w:val="center"/>
          </w:tcPr>
          <w:p w14:paraId="016C2508"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2CD54F71" w14:textId="77777777" w:rsidR="00282093" w:rsidRPr="00F846E9" w:rsidRDefault="00282093" w:rsidP="00601DB7">
            <w:pPr>
              <w:pStyle w:val="FigureText"/>
              <w:bidi w:val="0"/>
              <w:rPr>
                <w:szCs w:val="16"/>
              </w:rPr>
            </w:pPr>
            <w:r w:rsidRPr="00F846E9">
              <w:rPr>
                <w:szCs w:val="16"/>
              </w:rPr>
              <w:t>20</w:t>
            </w:r>
          </w:p>
        </w:tc>
        <w:tc>
          <w:tcPr>
            <w:tcW w:w="0" w:type="auto"/>
            <w:vAlign w:val="center"/>
          </w:tcPr>
          <w:p w14:paraId="0E5569FD" w14:textId="77777777" w:rsidR="00282093" w:rsidRPr="00F846E9" w:rsidRDefault="00282093" w:rsidP="00601DB7">
            <w:pPr>
              <w:pStyle w:val="FigureText"/>
              <w:bidi w:val="0"/>
              <w:rPr>
                <w:szCs w:val="16"/>
              </w:rPr>
            </w:pPr>
            <w:r w:rsidRPr="00F846E9">
              <w:rPr>
                <w:szCs w:val="16"/>
              </w:rPr>
              <w:t>5.014</w:t>
            </w:r>
          </w:p>
        </w:tc>
        <w:tc>
          <w:tcPr>
            <w:tcW w:w="0" w:type="auto"/>
            <w:vAlign w:val="center"/>
          </w:tcPr>
          <w:p w14:paraId="7DCFB5E8" w14:textId="77777777" w:rsidR="00282093" w:rsidRPr="00F846E9" w:rsidRDefault="00282093" w:rsidP="00601DB7">
            <w:pPr>
              <w:pStyle w:val="FigureText"/>
              <w:bidi w:val="0"/>
              <w:rPr>
                <w:szCs w:val="16"/>
              </w:rPr>
            </w:pPr>
            <w:r w:rsidRPr="00F846E9">
              <w:rPr>
                <w:szCs w:val="16"/>
              </w:rPr>
              <w:t>1010</w:t>
            </w:r>
          </w:p>
        </w:tc>
        <w:tc>
          <w:tcPr>
            <w:tcW w:w="0" w:type="auto"/>
            <w:vAlign w:val="center"/>
          </w:tcPr>
          <w:p w14:paraId="2482872C" w14:textId="77777777" w:rsidR="00282093" w:rsidRPr="00F846E9" w:rsidRDefault="00282093" w:rsidP="00601DB7">
            <w:pPr>
              <w:pStyle w:val="FigureText"/>
              <w:bidi w:val="0"/>
              <w:rPr>
                <w:szCs w:val="16"/>
              </w:rPr>
            </w:pPr>
            <w:r w:rsidRPr="00F846E9">
              <w:rPr>
                <w:szCs w:val="16"/>
              </w:rPr>
              <w:t>5.8</w:t>
            </w:r>
          </w:p>
        </w:tc>
      </w:tr>
      <w:tr w:rsidR="00282093" w:rsidRPr="00F846E9" w14:paraId="7A8F6051" w14:textId="77777777" w:rsidTr="00282093">
        <w:trPr>
          <w:jc w:val="center"/>
        </w:trPr>
        <w:tc>
          <w:tcPr>
            <w:tcW w:w="0" w:type="auto"/>
            <w:vAlign w:val="center"/>
          </w:tcPr>
          <w:p w14:paraId="1191A5B6" w14:textId="77777777" w:rsidR="00282093" w:rsidRPr="00F846E9" w:rsidRDefault="00282093" w:rsidP="00601DB7">
            <w:pPr>
              <w:pStyle w:val="FigureText"/>
              <w:bidi w:val="0"/>
              <w:rPr>
                <w:szCs w:val="16"/>
              </w:rPr>
            </w:pPr>
            <w:r w:rsidRPr="00F846E9">
              <w:rPr>
                <w:szCs w:val="16"/>
              </w:rPr>
              <w:t>ft06</w:t>
            </w:r>
          </w:p>
        </w:tc>
        <w:tc>
          <w:tcPr>
            <w:tcW w:w="0" w:type="auto"/>
            <w:vAlign w:val="center"/>
          </w:tcPr>
          <w:p w14:paraId="1B8EF888" w14:textId="77777777" w:rsidR="00282093" w:rsidRPr="00F846E9" w:rsidRDefault="00282093" w:rsidP="00601DB7">
            <w:pPr>
              <w:pStyle w:val="FigureText"/>
              <w:bidi w:val="0"/>
              <w:rPr>
                <w:szCs w:val="16"/>
              </w:rPr>
            </w:pPr>
            <w:r w:rsidRPr="00F846E9">
              <w:rPr>
                <w:szCs w:val="16"/>
              </w:rPr>
              <w:t>6</w:t>
            </w:r>
          </w:p>
        </w:tc>
        <w:tc>
          <w:tcPr>
            <w:tcW w:w="0" w:type="auto"/>
            <w:vAlign w:val="center"/>
          </w:tcPr>
          <w:p w14:paraId="56E142D6" w14:textId="77777777" w:rsidR="00282093" w:rsidRPr="00F846E9" w:rsidRDefault="00282093" w:rsidP="00601DB7">
            <w:pPr>
              <w:pStyle w:val="FigureText"/>
              <w:bidi w:val="0"/>
              <w:rPr>
                <w:szCs w:val="16"/>
              </w:rPr>
            </w:pPr>
            <w:r w:rsidRPr="00F846E9">
              <w:rPr>
                <w:szCs w:val="16"/>
              </w:rPr>
              <w:t>6</w:t>
            </w:r>
          </w:p>
        </w:tc>
        <w:tc>
          <w:tcPr>
            <w:tcW w:w="0" w:type="auto"/>
            <w:vAlign w:val="center"/>
          </w:tcPr>
          <w:p w14:paraId="1ACDE5E2" w14:textId="77777777" w:rsidR="00282093" w:rsidRPr="00F846E9" w:rsidRDefault="00282093" w:rsidP="00601DB7">
            <w:pPr>
              <w:pStyle w:val="FigureText"/>
              <w:bidi w:val="0"/>
              <w:rPr>
                <w:szCs w:val="16"/>
              </w:rPr>
            </w:pPr>
            <w:r w:rsidRPr="00F846E9">
              <w:rPr>
                <w:szCs w:val="16"/>
              </w:rPr>
              <w:t>6.661</w:t>
            </w:r>
          </w:p>
        </w:tc>
        <w:tc>
          <w:tcPr>
            <w:tcW w:w="0" w:type="auto"/>
            <w:vAlign w:val="center"/>
          </w:tcPr>
          <w:p w14:paraId="67F8D648" w14:textId="77777777" w:rsidR="00282093" w:rsidRPr="00F846E9" w:rsidRDefault="00282093" w:rsidP="00601DB7">
            <w:pPr>
              <w:pStyle w:val="FigureText"/>
              <w:bidi w:val="0"/>
              <w:rPr>
                <w:szCs w:val="16"/>
              </w:rPr>
            </w:pPr>
            <w:r w:rsidRPr="00F846E9">
              <w:rPr>
                <w:szCs w:val="16"/>
              </w:rPr>
              <w:t>61</w:t>
            </w:r>
          </w:p>
        </w:tc>
        <w:tc>
          <w:tcPr>
            <w:tcW w:w="0" w:type="auto"/>
            <w:vAlign w:val="center"/>
          </w:tcPr>
          <w:p w14:paraId="5041776D" w14:textId="77777777" w:rsidR="00282093" w:rsidRPr="00F846E9" w:rsidRDefault="00282093" w:rsidP="00601DB7">
            <w:pPr>
              <w:pStyle w:val="FigureText"/>
              <w:bidi w:val="0"/>
              <w:rPr>
                <w:szCs w:val="16"/>
              </w:rPr>
            </w:pPr>
            <w:r w:rsidRPr="00F846E9">
              <w:rPr>
                <w:szCs w:val="16"/>
              </w:rPr>
              <w:t>0.76</w:t>
            </w:r>
          </w:p>
        </w:tc>
      </w:tr>
      <w:tr w:rsidR="00282093" w:rsidRPr="00F846E9" w14:paraId="0821032E" w14:textId="77777777" w:rsidTr="00282093">
        <w:trPr>
          <w:jc w:val="center"/>
        </w:trPr>
        <w:tc>
          <w:tcPr>
            <w:tcW w:w="0" w:type="auto"/>
            <w:vAlign w:val="center"/>
          </w:tcPr>
          <w:p w14:paraId="696F0DD1" w14:textId="77777777" w:rsidR="00282093" w:rsidRPr="00F846E9" w:rsidRDefault="00282093" w:rsidP="00601DB7">
            <w:pPr>
              <w:pStyle w:val="FigureText"/>
              <w:bidi w:val="0"/>
              <w:rPr>
                <w:szCs w:val="16"/>
              </w:rPr>
            </w:pPr>
            <w:r w:rsidRPr="00F846E9">
              <w:rPr>
                <w:szCs w:val="16"/>
              </w:rPr>
              <w:t>la04</w:t>
            </w:r>
          </w:p>
        </w:tc>
        <w:tc>
          <w:tcPr>
            <w:tcW w:w="0" w:type="auto"/>
            <w:vAlign w:val="center"/>
          </w:tcPr>
          <w:p w14:paraId="6471F7A5" w14:textId="77777777" w:rsidR="00282093" w:rsidRPr="00F846E9" w:rsidRDefault="00282093" w:rsidP="00601DB7">
            <w:pPr>
              <w:pStyle w:val="FigureText"/>
              <w:bidi w:val="0"/>
              <w:rPr>
                <w:szCs w:val="16"/>
              </w:rPr>
            </w:pPr>
            <w:r w:rsidRPr="00F846E9">
              <w:rPr>
                <w:szCs w:val="16"/>
              </w:rPr>
              <w:t>5</w:t>
            </w:r>
          </w:p>
        </w:tc>
        <w:tc>
          <w:tcPr>
            <w:tcW w:w="0" w:type="auto"/>
            <w:vAlign w:val="center"/>
          </w:tcPr>
          <w:p w14:paraId="0336644A" w14:textId="77777777" w:rsidR="00282093" w:rsidRPr="00F846E9" w:rsidRDefault="00282093" w:rsidP="00601DB7">
            <w:pPr>
              <w:pStyle w:val="FigureText"/>
              <w:bidi w:val="0"/>
              <w:rPr>
                <w:szCs w:val="16"/>
              </w:rPr>
            </w:pPr>
            <w:r w:rsidRPr="00F846E9">
              <w:rPr>
                <w:szCs w:val="16"/>
              </w:rPr>
              <w:t>10</w:t>
            </w:r>
          </w:p>
        </w:tc>
        <w:tc>
          <w:tcPr>
            <w:tcW w:w="0" w:type="auto"/>
            <w:vAlign w:val="center"/>
          </w:tcPr>
          <w:p w14:paraId="58B21B36" w14:textId="77777777" w:rsidR="00282093" w:rsidRPr="00F846E9" w:rsidRDefault="00282093" w:rsidP="00601DB7">
            <w:pPr>
              <w:pStyle w:val="FigureText"/>
              <w:bidi w:val="0"/>
              <w:rPr>
                <w:szCs w:val="16"/>
              </w:rPr>
            </w:pPr>
            <w:r w:rsidRPr="00F846E9">
              <w:rPr>
                <w:szCs w:val="16"/>
              </w:rPr>
              <w:t>6.473</w:t>
            </w:r>
          </w:p>
        </w:tc>
        <w:tc>
          <w:tcPr>
            <w:tcW w:w="0" w:type="auto"/>
            <w:vAlign w:val="center"/>
          </w:tcPr>
          <w:p w14:paraId="43CAC687" w14:textId="77777777" w:rsidR="00282093" w:rsidRPr="00F846E9" w:rsidRDefault="00282093" w:rsidP="00601DB7">
            <w:pPr>
              <w:pStyle w:val="FigureText"/>
              <w:bidi w:val="0"/>
              <w:rPr>
                <w:szCs w:val="16"/>
              </w:rPr>
            </w:pPr>
            <w:r w:rsidRPr="00F846E9">
              <w:rPr>
                <w:szCs w:val="16"/>
              </w:rPr>
              <w:t>253</w:t>
            </w:r>
          </w:p>
        </w:tc>
        <w:tc>
          <w:tcPr>
            <w:tcW w:w="0" w:type="auto"/>
            <w:vAlign w:val="center"/>
          </w:tcPr>
          <w:p w14:paraId="552F06B4" w14:textId="77777777" w:rsidR="00282093" w:rsidRPr="00F846E9" w:rsidRDefault="00282093" w:rsidP="00601DB7">
            <w:pPr>
              <w:pStyle w:val="FigureText"/>
              <w:bidi w:val="0"/>
              <w:rPr>
                <w:szCs w:val="16"/>
              </w:rPr>
            </w:pPr>
            <w:r w:rsidRPr="00F846E9">
              <w:rPr>
                <w:szCs w:val="16"/>
              </w:rPr>
              <w:t>0.92</w:t>
            </w:r>
          </w:p>
        </w:tc>
      </w:tr>
      <w:tr w:rsidR="00282093" w:rsidRPr="00F846E9" w14:paraId="6ABEE39D" w14:textId="77777777" w:rsidTr="00282093">
        <w:trPr>
          <w:jc w:val="center"/>
        </w:trPr>
        <w:tc>
          <w:tcPr>
            <w:tcW w:w="0" w:type="auto"/>
            <w:vAlign w:val="center"/>
          </w:tcPr>
          <w:p w14:paraId="7583C2BD" w14:textId="77777777" w:rsidR="00282093" w:rsidRPr="00F846E9" w:rsidRDefault="00282093" w:rsidP="00601DB7">
            <w:pPr>
              <w:pStyle w:val="FigureText"/>
              <w:bidi w:val="0"/>
              <w:rPr>
                <w:szCs w:val="16"/>
              </w:rPr>
            </w:pPr>
            <w:r w:rsidRPr="00F846E9">
              <w:rPr>
                <w:szCs w:val="16"/>
              </w:rPr>
              <w:t>la09</w:t>
            </w:r>
          </w:p>
        </w:tc>
        <w:tc>
          <w:tcPr>
            <w:tcW w:w="0" w:type="auto"/>
            <w:vAlign w:val="center"/>
          </w:tcPr>
          <w:p w14:paraId="5AD2D45B" w14:textId="77777777" w:rsidR="00282093" w:rsidRPr="00F846E9" w:rsidRDefault="00282093" w:rsidP="00601DB7">
            <w:pPr>
              <w:pStyle w:val="FigureText"/>
              <w:bidi w:val="0"/>
              <w:rPr>
                <w:szCs w:val="16"/>
              </w:rPr>
            </w:pPr>
            <w:r w:rsidRPr="00F846E9">
              <w:rPr>
                <w:szCs w:val="16"/>
              </w:rPr>
              <w:t>5</w:t>
            </w:r>
          </w:p>
        </w:tc>
        <w:tc>
          <w:tcPr>
            <w:tcW w:w="0" w:type="auto"/>
            <w:vAlign w:val="center"/>
          </w:tcPr>
          <w:p w14:paraId="65297F19"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03FDCC56" w14:textId="77777777" w:rsidR="00282093" w:rsidRPr="00F846E9" w:rsidRDefault="00282093" w:rsidP="00601DB7">
            <w:pPr>
              <w:pStyle w:val="FigureText"/>
              <w:bidi w:val="0"/>
              <w:rPr>
                <w:szCs w:val="16"/>
              </w:rPr>
            </w:pPr>
            <w:r w:rsidRPr="00F846E9">
              <w:rPr>
                <w:szCs w:val="16"/>
              </w:rPr>
              <w:t>8.761</w:t>
            </w:r>
          </w:p>
        </w:tc>
        <w:tc>
          <w:tcPr>
            <w:tcW w:w="0" w:type="auto"/>
            <w:vAlign w:val="center"/>
          </w:tcPr>
          <w:p w14:paraId="3A94A216" w14:textId="77777777" w:rsidR="00282093" w:rsidRPr="00F846E9" w:rsidRDefault="00282093" w:rsidP="00601DB7">
            <w:pPr>
              <w:pStyle w:val="FigureText"/>
              <w:bidi w:val="0"/>
              <w:rPr>
                <w:szCs w:val="16"/>
              </w:rPr>
            </w:pPr>
            <w:r w:rsidRPr="00F846E9">
              <w:rPr>
                <w:szCs w:val="16"/>
              </w:rPr>
              <w:t>321</w:t>
            </w:r>
          </w:p>
        </w:tc>
        <w:tc>
          <w:tcPr>
            <w:tcW w:w="0" w:type="auto"/>
            <w:vAlign w:val="center"/>
          </w:tcPr>
          <w:p w14:paraId="731AEB39" w14:textId="77777777" w:rsidR="00282093" w:rsidRPr="00F846E9" w:rsidRDefault="00282093" w:rsidP="00601DB7">
            <w:pPr>
              <w:pStyle w:val="FigureText"/>
              <w:bidi w:val="0"/>
              <w:rPr>
                <w:szCs w:val="16"/>
              </w:rPr>
            </w:pPr>
            <w:r w:rsidRPr="00F846E9">
              <w:rPr>
                <w:szCs w:val="16"/>
              </w:rPr>
              <w:t>1.38</w:t>
            </w:r>
          </w:p>
        </w:tc>
      </w:tr>
      <w:tr w:rsidR="00282093" w:rsidRPr="00F846E9" w14:paraId="28849756" w14:textId="77777777" w:rsidTr="00282093">
        <w:trPr>
          <w:jc w:val="center"/>
        </w:trPr>
        <w:tc>
          <w:tcPr>
            <w:tcW w:w="0" w:type="auto"/>
            <w:vAlign w:val="center"/>
          </w:tcPr>
          <w:p w14:paraId="382EEC41" w14:textId="77777777" w:rsidR="00282093" w:rsidRPr="00F846E9" w:rsidRDefault="00282093" w:rsidP="00601DB7">
            <w:pPr>
              <w:pStyle w:val="FigureText"/>
              <w:bidi w:val="0"/>
              <w:rPr>
                <w:szCs w:val="16"/>
              </w:rPr>
            </w:pPr>
            <w:r w:rsidRPr="00F846E9">
              <w:rPr>
                <w:szCs w:val="16"/>
              </w:rPr>
              <w:t>la15</w:t>
            </w:r>
          </w:p>
        </w:tc>
        <w:tc>
          <w:tcPr>
            <w:tcW w:w="0" w:type="auto"/>
            <w:vAlign w:val="center"/>
          </w:tcPr>
          <w:p w14:paraId="7B2A5ADE" w14:textId="77777777" w:rsidR="00282093" w:rsidRPr="00F846E9" w:rsidRDefault="00282093" w:rsidP="00601DB7">
            <w:pPr>
              <w:pStyle w:val="FigureText"/>
              <w:bidi w:val="0"/>
              <w:rPr>
                <w:szCs w:val="16"/>
              </w:rPr>
            </w:pPr>
            <w:r w:rsidRPr="00F846E9">
              <w:rPr>
                <w:szCs w:val="16"/>
              </w:rPr>
              <w:t>5</w:t>
            </w:r>
          </w:p>
        </w:tc>
        <w:tc>
          <w:tcPr>
            <w:tcW w:w="0" w:type="auto"/>
            <w:vAlign w:val="center"/>
          </w:tcPr>
          <w:p w14:paraId="22ECEE03" w14:textId="77777777" w:rsidR="00282093" w:rsidRPr="00F846E9" w:rsidRDefault="00282093" w:rsidP="00601DB7">
            <w:pPr>
              <w:pStyle w:val="FigureText"/>
              <w:bidi w:val="0"/>
              <w:rPr>
                <w:szCs w:val="16"/>
              </w:rPr>
            </w:pPr>
            <w:r w:rsidRPr="00F846E9">
              <w:rPr>
                <w:szCs w:val="16"/>
              </w:rPr>
              <w:t>20</w:t>
            </w:r>
          </w:p>
        </w:tc>
        <w:tc>
          <w:tcPr>
            <w:tcW w:w="0" w:type="auto"/>
            <w:vAlign w:val="center"/>
          </w:tcPr>
          <w:p w14:paraId="7673AA33" w14:textId="77777777" w:rsidR="00282093" w:rsidRPr="00F846E9" w:rsidRDefault="00282093" w:rsidP="00601DB7">
            <w:pPr>
              <w:pStyle w:val="FigureText"/>
              <w:bidi w:val="0"/>
              <w:rPr>
                <w:szCs w:val="16"/>
              </w:rPr>
            </w:pPr>
            <w:r w:rsidRPr="00F846E9">
              <w:rPr>
                <w:szCs w:val="16"/>
              </w:rPr>
              <w:t>7.582</w:t>
            </w:r>
          </w:p>
        </w:tc>
        <w:tc>
          <w:tcPr>
            <w:tcW w:w="0" w:type="auto"/>
            <w:vAlign w:val="center"/>
          </w:tcPr>
          <w:p w14:paraId="4E5560CF" w14:textId="77777777" w:rsidR="00282093" w:rsidRPr="00F846E9" w:rsidRDefault="00282093" w:rsidP="00601DB7">
            <w:pPr>
              <w:pStyle w:val="FigureText"/>
              <w:bidi w:val="0"/>
              <w:rPr>
                <w:szCs w:val="16"/>
              </w:rPr>
            </w:pPr>
            <w:r w:rsidRPr="00F846E9">
              <w:rPr>
                <w:szCs w:val="16"/>
              </w:rPr>
              <w:t>436</w:t>
            </w:r>
          </w:p>
        </w:tc>
        <w:tc>
          <w:tcPr>
            <w:tcW w:w="0" w:type="auto"/>
            <w:vAlign w:val="center"/>
          </w:tcPr>
          <w:p w14:paraId="3C6FCFD3" w14:textId="77777777" w:rsidR="00282093" w:rsidRPr="00F846E9" w:rsidRDefault="00282093" w:rsidP="00601DB7">
            <w:pPr>
              <w:pStyle w:val="FigureText"/>
              <w:bidi w:val="0"/>
              <w:rPr>
                <w:szCs w:val="16"/>
              </w:rPr>
            </w:pPr>
            <w:r w:rsidRPr="00F846E9">
              <w:rPr>
                <w:szCs w:val="16"/>
              </w:rPr>
              <w:t>1.91</w:t>
            </w:r>
          </w:p>
        </w:tc>
      </w:tr>
      <w:tr w:rsidR="00282093" w:rsidRPr="00F846E9" w14:paraId="1FC99AAE" w14:textId="77777777" w:rsidTr="00282093">
        <w:trPr>
          <w:jc w:val="center"/>
        </w:trPr>
        <w:tc>
          <w:tcPr>
            <w:tcW w:w="0" w:type="auto"/>
            <w:vAlign w:val="center"/>
          </w:tcPr>
          <w:p w14:paraId="01AE953D" w14:textId="77777777" w:rsidR="00282093" w:rsidRPr="00F846E9" w:rsidRDefault="00282093" w:rsidP="00601DB7">
            <w:pPr>
              <w:pStyle w:val="FigureText"/>
              <w:bidi w:val="0"/>
              <w:rPr>
                <w:szCs w:val="16"/>
              </w:rPr>
            </w:pPr>
            <w:r w:rsidRPr="00F846E9">
              <w:rPr>
                <w:szCs w:val="16"/>
              </w:rPr>
              <w:t>la25</w:t>
            </w:r>
          </w:p>
        </w:tc>
        <w:tc>
          <w:tcPr>
            <w:tcW w:w="0" w:type="auto"/>
            <w:vAlign w:val="center"/>
          </w:tcPr>
          <w:p w14:paraId="219FF438" w14:textId="77777777" w:rsidR="00282093" w:rsidRPr="00F846E9" w:rsidRDefault="00282093" w:rsidP="00601DB7">
            <w:pPr>
              <w:pStyle w:val="FigureText"/>
              <w:bidi w:val="0"/>
              <w:rPr>
                <w:szCs w:val="16"/>
              </w:rPr>
            </w:pPr>
            <w:r w:rsidRPr="00F846E9">
              <w:rPr>
                <w:szCs w:val="16"/>
              </w:rPr>
              <w:t>10</w:t>
            </w:r>
          </w:p>
        </w:tc>
        <w:tc>
          <w:tcPr>
            <w:tcW w:w="0" w:type="auto"/>
            <w:vAlign w:val="center"/>
          </w:tcPr>
          <w:p w14:paraId="1068BE86"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1D61CB50" w14:textId="77777777" w:rsidR="00282093" w:rsidRPr="00F846E9" w:rsidRDefault="00282093" w:rsidP="00601DB7">
            <w:pPr>
              <w:pStyle w:val="FigureText"/>
              <w:bidi w:val="0"/>
              <w:rPr>
                <w:szCs w:val="16"/>
              </w:rPr>
            </w:pPr>
            <w:r w:rsidRPr="00F846E9">
              <w:rPr>
                <w:szCs w:val="16"/>
              </w:rPr>
              <w:t>5.511</w:t>
            </w:r>
          </w:p>
        </w:tc>
        <w:tc>
          <w:tcPr>
            <w:tcW w:w="0" w:type="auto"/>
            <w:vAlign w:val="center"/>
          </w:tcPr>
          <w:p w14:paraId="4BC16B1E" w14:textId="77777777" w:rsidR="00282093" w:rsidRPr="00F846E9" w:rsidRDefault="00282093" w:rsidP="00601DB7">
            <w:pPr>
              <w:pStyle w:val="FigureText"/>
              <w:bidi w:val="0"/>
              <w:rPr>
                <w:szCs w:val="16"/>
              </w:rPr>
            </w:pPr>
            <w:r w:rsidRPr="00F846E9">
              <w:rPr>
                <w:szCs w:val="16"/>
              </w:rPr>
              <w:t>627</w:t>
            </w:r>
          </w:p>
        </w:tc>
        <w:tc>
          <w:tcPr>
            <w:tcW w:w="0" w:type="auto"/>
            <w:vAlign w:val="center"/>
          </w:tcPr>
          <w:p w14:paraId="56373A6F" w14:textId="77777777" w:rsidR="00282093" w:rsidRPr="00F846E9" w:rsidRDefault="00282093" w:rsidP="00601DB7">
            <w:pPr>
              <w:pStyle w:val="FigureText"/>
              <w:bidi w:val="0"/>
              <w:rPr>
                <w:szCs w:val="16"/>
              </w:rPr>
            </w:pPr>
            <w:r w:rsidRPr="00F846E9">
              <w:rPr>
                <w:szCs w:val="16"/>
              </w:rPr>
              <w:t>2.81</w:t>
            </w:r>
          </w:p>
        </w:tc>
      </w:tr>
      <w:tr w:rsidR="00282093" w:rsidRPr="00F846E9" w14:paraId="71DDEB36" w14:textId="77777777" w:rsidTr="00282093">
        <w:trPr>
          <w:jc w:val="center"/>
        </w:trPr>
        <w:tc>
          <w:tcPr>
            <w:tcW w:w="0" w:type="auto"/>
            <w:vAlign w:val="center"/>
          </w:tcPr>
          <w:p w14:paraId="143FBD56" w14:textId="77777777" w:rsidR="00282093" w:rsidRPr="00F846E9" w:rsidRDefault="00282093" w:rsidP="00601DB7">
            <w:pPr>
              <w:pStyle w:val="FigureText"/>
              <w:bidi w:val="0"/>
              <w:rPr>
                <w:szCs w:val="16"/>
              </w:rPr>
            </w:pPr>
            <w:r w:rsidRPr="00F846E9">
              <w:rPr>
                <w:szCs w:val="16"/>
              </w:rPr>
              <w:t>la35</w:t>
            </w:r>
          </w:p>
        </w:tc>
        <w:tc>
          <w:tcPr>
            <w:tcW w:w="0" w:type="auto"/>
            <w:vAlign w:val="center"/>
          </w:tcPr>
          <w:p w14:paraId="6C4F4197" w14:textId="77777777" w:rsidR="00282093" w:rsidRPr="00F846E9" w:rsidRDefault="00282093" w:rsidP="00601DB7">
            <w:pPr>
              <w:pStyle w:val="FigureText"/>
              <w:bidi w:val="0"/>
              <w:rPr>
                <w:szCs w:val="16"/>
              </w:rPr>
            </w:pPr>
            <w:r w:rsidRPr="00F846E9">
              <w:rPr>
                <w:szCs w:val="16"/>
              </w:rPr>
              <w:t>10</w:t>
            </w:r>
          </w:p>
        </w:tc>
        <w:tc>
          <w:tcPr>
            <w:tcW w:w="0" w:type="auto"/>
            <w:vAlign w:val="center"/>
          </w:tcPr>
          <w:p w14:paraId="37942449" w14:textId="77777777" w:rsidR="00282093" w:rsidRPr="00F846E9" w:rsidRDefault="00282093" w:rsidP="00601DB7">
            <w:pPr>
              <w:pStyle w:val="FigureText"/>
              <w:bidi w:val="0"/>
              <w:rPr>
                <w:szCs w:val="16"/>
              </w:rPr>
            </w:pPr>
            <w:r w:rsidRPr="00F846E9">
              <w:rPr>
                <w:szCs w:val="16"/>
              </w:rPr>
              <w:t>30</w:t>
            </w:r>
          </w:p>
        </w:tc>
        <w:tc>
          <w:tcPr>
            <w:tcW w:w="0" w:type="auto"/>
            <w:vAlign w:val="center"/>
          </w:tcPr>
          <w:p w14:paraId="4940C3AF" w14:textId="77777777" w:rsidR="00282093" w:rsidRPr="00F846E9" w:rsidRDefault="00282093" w:rsidP="00601DB7">
            <w:pPr>
              <w:pStyle w:val="FigureText"/>
              <w:bidi w:val="0"/>
              <w:rPr>
                <w:szCs w:val="16"/>
              </w:rPr>
            </w:pPr>
            <w:r w:rsidRPr="00F846E9">
              <w:rPr>
                <w:szCs w:val="16"/>
              </w:rPr>
              <w:t>6.099</w:t>
            </w:r>
          </w:p>
        </w:tc>
        <w:tc>
          <w:tcPr>
            <w:tcW w:w="0" w:type="auto"/>
            <w:vAlign w:val="center"/>
          </w:tcPr>
          <w:p w14:paraId="549FEF22" w14:textId="77777777" w:rsidR="00282093" w:rsidRPr="00F846E9" w:rsidRDefault="00282093" w:rsidP="00601DB7">
            <w:pPr>
              <w:pStyle w:val="FigureText"/>
              <w:bidi w:val="0"/>
              <w:rPr>
                <w:szCs w:val="16"/>
              </w:rPr>
            </w:pPr>
            <w:r w:rsidRPr="00F846E9">
              <w:rPr>
                <w:szCs w:val="16"/>
              </w:rPr>
              <w:t>1169</w:t>
            </w:r>
          </w:p>
        </w:tc>
        <w:tc>
          <w:tcPr>
            <w:tcW w:w="0" w:type="auto"/>
            <w:vAlign w:val="center"/>
          </w:tcPr>
          <w:p w14:paraId="16A5CE09" w14:textId="77777777" w:rsidR="00282093" w:rsidRPr="00F846E9" w:rsidRDefault="00282093" w:rsidP="00601DB7">
            <w:pPr>
              <w:pStyle w:val="FigureText"/>
              <w:bidi w:val="0"/>
              <w:rPr>
                <w:szCs w:val="16"/>
              </w:rPr>
            </w:pPr>
            <w:r w:rsidRPr="00F846E9">
              <w:rPr>
                <w:szCs w:val="16"/>
              </w:rPr>
              <w:t>5.60</w:t>
            </w:r>
          </w:p>
        </w:tc>
      </w:tr>
      <w:tr w:rsidR="00282093" w:rsidRPr="00F846E9" w14:paraId="0AEE4F4B" w14:textId="77777777" w:rsidTr="00282093">
        <w:trPr>
          <w:jc w:val="center"/>
        </w:trPr>
        <w:tc>
          <w:tcPr>
            <w:tcW w:w="0" w:type="auto"/>
            <w:vAlign w:val="center"/>
          </w:tcPr>
          <w:p w14:paraId="69955C71" w14:textId="77777777" w:rsidR="00282093" w:rsidRPr="00F846E9" w:rsidRDefault="00282093" w:rsidP="00601DB7">
            <w:pPr>
              <w:pStyle w:val="FigureText"/>
              <w:bidi w:val="0"/>
              <w:rPr>
                <w:szCs w:val="16"/>
              </w:rPr>
            </w:pPr>
            <w:r w:rsidRPr="00F846E9">
              <w:rPr>
                <w:szCs w:val="16"/>
              </w:rPr>
              <w:t>svw01</w:t>
            </w:r>
          </w:p>
        </w:tc>
        <w:tc>
          <w:tcPr>
            <w:tcW w:w="0" w:type="auto"/>
            <w:vAlign w:val="center"/>
          </w:tcPr>
          <w:p w14:paraId="22085590" w14:textId="77777777" w:rsidR="00282093" w:rsidRPr="00F846E9" w:rsidRDefault="00282093" w:rsidP="00601DB7">
            <w:pPr>
              <w:pStyle w:val="FigureText"/>
              <w:bidi w:val="0"/>
              <w:rPr>
                <w:szCs w:val="16"/>
              </w:rPr>
            </w:pPr>
            <w:r w:rsidRPr="00F846E9">
              <w:rPr>
                <w:szCs w:val="16"/>
              </w:rPr>
              <w:t>10</w:t>
            </w:r>
          </w:p>
        </w:tc>
        <w:tc>
          <w:tcPr>
            <w:tcW w:w="0" w:type="auto"/>
            <w:vAlign w:val="center"/>
          </w:tcPr>
          <w:p w14:paraId="34C7281D" w14:textId="77777777" w:rsidR="00282093" w:rsidRPr="00F846E9" w:rsidRDefault="00282093" w:rsidP="00601DB7">
            <w:pPr>
              <w:pStyle w:val="FigureText"/>
              <w:bidi w:val="0"/>
              <w:rPr>
                <w:szCs w:val="16"/>
              </w:rPr>
            </w:pPr>
            <w:r w:rsidRPr="00F846E9">
              <w:rPr>
                <w:szCs w:val="16"/>
              </w:rPr>
              <w:t>20</w:t>
            </w:r>
          </w:p>
        </w:tc>
        <w:tc>
          <w:tcPr>
            <w:tcW w:w="0" w:type="auto"/>
            <w:vAlign w:val="center"/>
          </w:tcPr>
          <w:p w14:paraId="575AC038" w14:textId="77777777" w:rsidR="00282093" w:rsidRPr="00F846E9" w:rsidRDefault="00282093" w:rsidP="00601DB7">
            <w:pPr>
              <w:pStyle w:val="FigureText"/>
              <w:bidi w:val="0"/>
              <w:rPr>
                <w:szCs w:val="16"/>
              </w:rPr>
            </w:pPr>
            <w:r w:rsidRPr="00F846E9">
              <w:rPr>
                <w:szCs w:val="16"/>
              </w:rPr>
              <w:t>5.224</w:t>
            </w:r>
          </w:p>
        </w:tc>
        <w:tc>
          <w:tcPr>
            <w:tcW w:w="0" w:type="auto"/>
            <w:vAlign w:val="center"/>
          </w:tcPr>
          <w:p w14:paraId="4F8CFC75" w14:textId="77777777" w:rsidR="00282093" w:rsidRPr="00F846E9" w:rsidRDefault="00282093" w:rsidP="00601DB7">
            <w:pPr>
              <w:pStyle w:val="FigureText"/>
              <w:bidi w:val="0"/>
              <w:rPr>
                <w:szCs w:val="16"/>
              </w:rPr>
            </w:pPr>
            <w:r w:rsidRPr="00F846E9">
              <w:rPr>
                <w:szCs w:val="16"/>
              </w:rPr>
              <w:t>983</w:t>
            </w:r>
          </w:p>
        </w:tc>
        <w:tc>
          <w:tcPr>
            <w:tcW w:w="0" w:type="auto"/>
            <w:vAlign w:val="center"/>
          </w:tcPr>
          <w:p w14:paraId="6EBE05B8" w14:textId="77777777" w:rsidR="00282093" w:rsidRPr="00F846E9" w:rsidRDefault="00282093" w:rsidP="00601DB7">
            <w:pPr>
              <w:pStyle w:val="FigureText"/>
              <w:bidi w:val="0"/>
              <w:rPr>
                <w:szCs w:val="16"/>
              </w:rPr>
            </w:pPr>
            <w:r w:rsidRPr="00F846E9">
              <w:rPr>
                <w:szCs w:val="16"/>
              </w:rPr>
              <w:t>3.79</w:t>
            </w:r>
          </w:p>
        </w:tc>
      </w:tr>
      <w:tr w:rsidR="00282093" w:rsidRPr="00F846E9" w14:paraId="112539AF" w14:textId="77777777" w:rsidTr="00282093">
        <w:trPr>
          <w:jc w:val="center"/>
        </w:trPr>
        <w:tc>
          <w:tcPr>
            <w:tcW w:w="0" w:type="auto"/>
            <w:vAlign w:val="center"/>
          </w:tcPr>
          <w:p w14:paraId="7364B600" w14:textId="77777777" w:rsidR="00282093" w:rsidRPr="00F846E9" w:rsidRDefault="00282093" w:rsidP="00601DB7">
            <w:pPr>
              <w:pStyle w:val="FigureText"/>
              <w:bidi w:val="0"/>
              <w:rPr>
                <w:szCs w:val="16"/>
              </w:rPr>
            </w:pPr>
            <w:r w:rsidRPr="00F846E9">
              <w:rPr>
                <w:szCs w:val="16"/>
              </w:rPr>
              <w:t>svw15</w:t>
            </w:r>
          </w:p>
        </w:tc>
        <w:tc>
          <w:tcPr>
            <w:tcW w:w="0" w:type="auto"/>
            <w:vAlign w:val="center"/>
          </w:tcPr>
          <w:p w14:paraId="79A72252" w14:textId="77777777" w:rsidR="00282093" w:rsidRPr="00F846E9" w:rsidRDefault="00282093" w:rsidP="00601DB7">
            <w:pPr>
              <w:pStyle w:val="FigureText"/>
              <w:bidi w:val="0"/>
              <w:rPr>
                <w:szCs w:val="16"/>
              </w:rPr>
            </w:pPr>
            <w:r w:rsidRPr="00F846E9">
              <w:rPr>
                <w:szCs w:val="16"/>
              </w:rPr>
              <w:t>10</w:t>
            </w:r>
          </w:p>
        </w:tc>
        <w:tc>
          <w:tcPr>
            <w:tcW w:w="0" w:type="auto"/>
            <w:vAlign w:val="center"/>
          </w:tcPr>
          <w:p w14:paraId="1BDC9B9A" w14:textId="77777777" w:rsidR="00282093" w:rsidRPr="00F846E9" w:rsidRDefault="00282093" w:rsidP="00601DB7">
            <w:pPr>
              <w:pStyle w:val="FigureText"/>
              <w:bidi w:val="0"/>
              <w:rPr>
                <w:szCs w:val="16"/>
              </w:rPr>
            </w:pPr>
            <w:r w:rsidRPr="00F846E9">
              <w:rPr>
                <w:szCs w:val="16"/>
              </w:rPr>
              <w:t>50</w:t>
            </w:r>
          </w:p>
        </w:tc>
        <w:tc>
          <w:tcPr>
            <w:tcW w:w="0" w:type="auto"/>
            <w:vAlign w:val="center"/>
          </w:tcPr>
          <w:p w14:paraId="794A2780" w14:textId="77777777" w:rsidR="00282093" w:rsidRPr="00F846E9" w:rsidRDefault="00282093" w:rsidP="00601DB7">
            <w:pPr>
              <w:pStyle w:val="FigureText"/>
              <w:bidi w:val="0"/>
              <w:rPr>
                <w:szCs w:val="16"/>
              </w:rPr>
            </w:pPr>
            <w:r w:rsidRPr="00F846E9">
              <w:rPr>
                <w:szCs w:val="16"/>
              </w:rPr>
              <w:t>4.978</w:t>
            </w:r>
          </w:p>
        </w:tc>
        <w:tc>
          <w:tcPr>
            <w:tcW w:w="0" w:type="auto"/>
            <w:vAlign w:val="center"/>
          </w:tcPr>
          <w:p w14:paraId="2CDA616C" w14:textId="77777777" w:rsidR="00282093" w:rsidRPr="00F846E9" w:rsidRDefault="00282093" w:rsidP="00601DB7">
            <w:pPr>
              <w:pStyle w:val="FigureText"/>
              <w:bidi w:val="0"/>
              <w:rPr>
                <w:szCs w:val="16"/>
              </w:rPr>
            </w:pPr>
            <w:r w:rsidRPr="00F846E9">
              <w:rPr>
                <w:szCs w:val="16"/>
              </w:rPr>
              <w:t>1568</w:t>
            </w:r>
          </w:p>
        </w:tc>
        <w:tc>
          <w:tcPr>
            <w:tcW w:w="0" w:type="auto"/>
            <w:vAlign w:val="center"/>
          </w:tcPr>
          <w:p w14:paraId="50D832E4" w14:textId="77777777" w:rsidR="00282093" w:rsidRPr="00F846E9" w:rsidRDefault="00282093" w:rsidP="00601DB7">
            <w:pPr>
              <w:pStyle w:val="FigureText"/>
              <w:bidi w:val="0"/>
              <w:rPr>
                <w:szCs w:val="16"/>
              </w:rPr>
            </w:pPr>
            <w:r w:rsidRPr="00F846E9">
              <w:rPr>
                <w:szCs w:val="16"/>
              </w:rPr>
              <w:t>13.16</w:t>
            </w:r>
          </w:p>
        </w:tc>
      </w:tr>
      <w:tr w:rsidR="00282093" w:rsidRPr="00F846E9" w14:paraId="0DE41222" w14:textId="77777777" w:rsidTr="00282093">
        <w:trPr>
          <w:jc w:val="center"/>
        </w:trPr>
        <w:tc>
          <w:tcPr>
            <w:tcW w:w="0" w:type="auto"/>
            <w:vAlign w:val="center"/>
          </w:tcPr>
          <w:p w14:paraId="5C22B4C8" w14:textId="77777777" w:rsidR="00282093" w:rsidRPr="00F846E9" w:rsidRDefault="00282093" w:rsidP="00601DB7">
            <w:pPr>
              <w:pStyle w:val="FigureText"/>
              <w:bidi w:val="0"/>
              <w:rPr>
                <w:szCs w:val="16"/>
              </w:rPr>
            </w:pPr>
            <w:r w:rsidRPr="00F846E9">
              <w:rPr>
                <w:szCs w:val="16"/>
              </w:rPr>
              <w:t>ta01</w:t>
            </w:r>
          </w:p>
        </w:tc>
        <w:tc>
          <w:tcPr>
            <w:tcW w:w="0" w:type="auto"/>
            <w:vAlign w:val="center"/>
          </w:tcPr>
          <w:p w14:paraId="3A7E3E10"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181FCAC0"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16B1E08C" w14:textId="77777777" w:rsidR="00282093" w:rsidRPr="00F846E9" w:rsidRDefault="00282093" w:rsidP="00601DB7">
            <w:pPr>
              <w:pStyle w:val="FigureText"/>
              <w:bidi w:val="0"/>
              <w:rPr>
                <w:szCs w:val="16"/>
              </w:rPr>
            </w:pPr>
            <w:r w:rsidRPr="00F846E9">
              <w:rPr>
                <w:szCs w:val="16"/>
              </w:rPr>
              <w:t>4.827</w:t>
            </w:r>
          </w:p>
        </w:tc>
        <w:tc>
          <w:tcPr>
            <w:tcW w:w="0" w:type="auto"/>
            <w:vAlign w:val="center"/>
          </w:tcPr>
          <w:p w14:paraId="4100288F" w14:textId="77777777" w:rsidR="00282093" w:rsidRPr="00F846E9" w:rsidRDefault="00282093" w:rsidP="00601DB7">
            <w:pPr>
              <w:pStyle w:val="FigureText"/>
              <w:bidi w:val="0"/>
              <w:rPr>
                <w:szCs w:val="16"/>
              </w:rPr>
            </w:pPr>
            <w:r w:rsidRPr="00F846E9">
              <w:rPr>
                <w:szCs w:val="16"/>
              </w:rPr>
              <w:t>874</w:t>
            </w:r>
          </w:p>
        </w:tc>
        <w:tc>
          <w:tcPr>
            <w:tcW w:w="0" w:type="auto"/>
            <w:vAlign w:val="center"/>
          </w:tcPr>
          <w:p w14:paraId="3E20DDA7" w14:textId="77777777" w:rsidR="00282093" w:rsidRPr="00F846E9" w:rsidRDefault="00282093" w:rsidP="00601DB7">
            <w:pPr>
              <w:pStyle w:val="FigureText"/>
              <w:bidi w:val="0"/>
              <w:rPr>
                <w:szCs w:val="16"/>
              </w:rPr>
            </w:pPr>
            <w:r w:rsidRPr="00F846E9">
              <w:rPr>
                <w:szCs w:val="16"/>
              </w:rPr>
              <w:t>4.26</w:t>
            </w:r>
          </w:p>
        </w:tc>
      </w:tr>
      <w:tr w:rsidR="00282093" w:rsidRPr="00F846E9" w14:paraId="76F7E215" w14:textId="77777777" w:rsidTr="00282093">
        <w:trPr>
          <w:jc w:val="center"/>
        </w:trPr>
        <w:tc>
          <w:tcPr>
            <w:tcW w:w="0" w:type="auto"/>
            <w:vAlign w:val="center"/>
          </w:tcPr>
          <w:p w14:paraId="01985A41" w14:textId="77777777" w:rsidR="00282093" w:rsidRPr="00F846E9" w:rsidRDefault="00282093" w:rsidP="00601DB7">
            <w:pPr>
              <w:pStyle w:val="FigureText"/>
              <w:bidi w:val="0"/>
              <w:rPr>
                <w:szCs w:val="16"/>
              </w:rPr>
            </w:pPr>
            <w:r w:rsidRPr="00F846E9">
              <w:rPr>
                <w:szCs w:val="16"/>
              </w:rPr>
              <w:t>ta31</w:t>
            </w:r>
          </w:p>
        </w:tc>
        <w:tc>
          <w:tcPr>
            <w:tcW w:w="0" w:type="auto"/>
            <w:vAlign w:val="center"/>
          </w:tcPr>
          <w:p w14:paraId="4CCB100F" w14:textId="77777777" w:rsidR="00282093" w:rsidRPr="00F846E9" w:rsidRDefault="00282093" w:rsidP="00601DB7">
            <w:pPr>
              <w:pStyle w:val="FigureText"/>
              <w:bidi w:val="0"/>
              <w:rPr>
                <w:szCs w:val="16"/>
              </w:rPr>
            </w:pPr>
            <w:r w:rsidRPr="00F846E9">
              <w:rPr>
                <w:szCs w:val="16"/>
              </w:rPr>
              <w:t>15</w:t>
            </w:r>
          </w:p>
        </w:tc>
        <w:tc>
          <w:tcPr>
            <w:tcW w:w="0" w:type="auto"/>
            <w:vAlign w:val="center"/>
          </w:tcPr>
          <w:p w14:paraId="2533DBE1" w14:textId="77777777" w:rsidR="00282093" w:rsidRPr="00F846E9" w:rsidRDefault="00282093" w:rsidP="00601DB7">
            <w:pPr>
              <w:pStyle w:val="FigureText"/>
              <w:bidi w:val="0"/>
              <w:rPr>
                <w:szCs w:val="16"/>
              </w:rPr>
            </w:pPr>
            <w:r w:rsidRPr="00F846E9">
              <w:rPr>
                <w:szCs w:val="16"/>
              </w:rPr>
              <w:t>30</w:t>
            </w:r>
          </w:p>
        </w:tc>
        <w:tc>
          <w:tcPr>
            <w:tcW w:w="0" w:type="auto"/>
            <w:vAlign w:val="center"/>
          </w:tcPr>
          <w:p w14:paraId="5187102B" w14:textId="77777777" w:rsidR="00282093" w:rsidRPr="00F846E9" w:rsidRDefault="00282093" w:rsidP="00601DB7">
            <w:pPr>
              <w:pStyle w:val="FigureText"/>
              <w:bidi w:val="0"/>
              <w:rPr>
                <w:szCs w:val="16"/>
              </w:rPr>
            </w:pPr>
            <w:r w:rsidRPr="00F846E9">
              <w:rPr>
                <w:szCs w:val="16"/>
              </w:rPr>
              <w:t>5.418</w:t>
            </w:r>
          </w:p>
        </w:tc>
        <w:tc>
          <w:tcPr>
            <w:tcW w:w="0" w:type="auto"/>
            <w:vAlign w:val="center"/>
          </w:tcPr>
          <w:p w14:paraId="45841BC3" w14:textId="77777777" w:rsidR="00282093" w:rsidRPr="00F846E9" w:rsidRDefault="00282093" w:rsidP="00601DB7">
            <w:pPr>
              <w:pStyle w:val="FigureText"/>
              <w:bidi w:val="0"/>
              <w:rPr>
                <w:szCs w:val="16"/>
              </w:rPr>
            </w:pPr>
            <w:r w:rsidRPr="00F846E9">
              <w:rPr>
                <w:szCs w:val="16"/>
              </w:rPr>
              <w:t>1205</w:t>
            </w:r>
          </w:p>
        </w:tc>
        <w:tc>
          <w:tcPr>
            <w:tcW w:w="0" w:type="auto"/>
            <w:vAlign w:val="center"/>
          </w:tcPr>
          <w:p w14:paraId="7829CF05" w14:textId="77777777" w:rsidR="00282093" w:rsidRPr="00F846E9" w:rsidRDefault="00282093" w:rsidP="00601DB7">
            <w:pPr>
              <w:pStyle w:val="FigureText"/>
              <w:bidi w:val="0"/>
              <w:rPr>
                <w:szCs w:val="16"/>
              </w:rPr>
            </w:pPr>
            <w:r w:rsidRPr="00F846E9">
              <w:rPr>
                <w:szCs w:val="16"/>
              </w:rPr>
              <w:t>9.71</w:t>
            </w:r>
          </w:p>
        </w:tc>
      </w:tr>
      <w:tr w:rsidR="00282093" w:rsidRPr="00F846E9" w14:paraId="5DB34C04" w14:textId="77777777" w:rsidTr="00282093">
        <w:trPr>
          <w:jc w:val="center"/>
        </w:trPr>
        <w:tc>
          <w:tcPr>
            <w:tcW w:w="0" w:type="auto"/>
            <w:vAlign w:val="center"/>
          </w:tcPr>
          <w:p w14:paraId="1EA935CB" w14:textId="77777777" w:rsidR="00282093" w:rsidRPr="00F846E9" w:rsidRDefault="00282093" w:rsidP="00601DB7">
            <w:pPr>
              <w:pStyle w:val="FigureText"/>
              <w:bidi w:val="0"/>
              <w:rPr>
                <w:szCs w:val="16"/>
              </w:rPr>
            </w:pPr>
            <w:r w:rsidRPr="00F846E9">
              <w:rPr>
                <w:szCs w:val="16"/>
              </w:rPr>
              <w:t>ta41</w:t>
            </w:r>
          </w:p>
        </w:tc>
        <w:tc>
          <w:tcPr>
            <w:tcW w:w="0" w:type="auto"/>
            <w:vAlign w:val="center"/>
          </w:tcPr>
          <w:p w14:paraId="5C817174" w14:textId="77777777" w:rsidR="00282093" w:rsidRPr="00F846E9" w:rsidRDefault="00282093" w:rsidP="00601DB7">
            <w:pPr>
              <w:pStyle w:val="FigureText"/>
              <w:bidi w:val="0"/>
              <w:rPr>
                <w:szCs w:val="16"/>
              </w:rPr>
            </w:pPr>
            <w:r w:rsidRPr="00F846E9">
              <w:rPr>
                <w:szCs w:val="16"/>
              </w:rPr>
              <w:t>20</w:t>
            </w:r>
          </w:p>
        </w:tc>
        <w:tc>
          <w:tcPr>
            <w:tcW w:w="0" w:type="auto"/>
            <w:vAlign w:val="center"/>
          </w:tcPr>
          <w:p w14:paraId="6CEA5EA2" w14:textId="77777777" w:rsidR="00282093" w:rsidRPr="00F846E9" w:rsidRDefault="00282093" w:rsidP="00601DB7">
            <w:pPr>
              <w:pStyle w:val="FigureText"/>
              <w:bidi w:val="0"/>
              <w:rPr>
                <w:szCs w:val="16"/>
              </w:rPr>
            </w:pPr>
            <w:r w:rsidRPr="00F846E9">
              <w:rPr>
                <w:szCs w:val="16"/>
              </w:rPr>
              <w:t>30</w:t>
            </w:r>
          </w:p>
        </w:tc>
        <w:tc>
          <w:tcPr>
            <w:tcW w:w="0" w:type="auto"/>
            <w:vAlign w:val="center"/>
          </w:tcPr>
          <w:p w14:paraId="763D517A" w14:textId="77777777" w:rsidR="00282093" w:rsidRPr="00F846E9" w:rsidRDefault="00282093" w:rsidP="00601DB7">
            <w:pPr>
              <w:pStyle w:val="FigureText"/>
              <w:bidi w:val="0"/>
              <w:rPr>
                <w:szCs w:val="16"/>
              </w:rPr>
            </w:pPr>
            <w:r w:rsidRPr="00F846E9">
              <w:rPr>
                <w:szCs w:val="16"/>
              </w:rPr>
              <w:t>4.595</w:t>
            </w:r>
          </w:p>
        </w:tc>
        <w:tc>
          <w:tcPr>
            <w:tcW w:w="0" w:type="auto"/>
            <w:vAlign w:val="center"/>
          </w:tcPr>
          <w:p w14:paraId="296BB36D" w14:textId="77777777" w:rsidR="00282093" w:rsidRPr="00F846E9" w:rsidRDefault="00282093" w:rsidP="00601DB7">
            <w:pPr>
              <w:pStyle w:val="FigureText"/>
              <w:bidi w:val="0"/>
              <w:rPr>
                <w:szCs w:val="16"/>
              </w:rPr>
            </w:pPr>
            <w:r w:rsidRPr="00F846E9">
              <w:rPr>
                <w:szCs w:val="16"/>
              </w:rPr>
              <w:t>1472</w:t>
            </w:r>
          </w:p>
        </w:tc>
        <w:tc>
          <w:tcPr>
            <w:tcW w:w="0" w:type="auto"/>
            <w:vAlign w:val="center"/>
          </w:tcPr>
          <w:p w14:paraId="23CF2B0D" w14:textId="77777777" w:rsidR="00282093" w:rsidRPr="00F846E9" w:rsidRDefault="00282093" w:rsidP="00601DB7">
            <w:pPr>
              <w:pStyle w:val="FigureText"/>
              <w:bidi w:val="0"/>
              <w:rPr>
                <w:szCs w:val="16"/>
              </w:rPr>
            </w:pPr>
            <w:r w:rsidRPr="00F846E9">
              <w:rPr>
                <w:szCs w:val="16"/>
              </w:rPr>
              <w:t>16.66</w:t>
            </w:r>
          </w:p>
        </w:tc>
      </w:tr>
    </w:tbl>
    <w:p w14:paraId="5EAB7360" w14:textId="77777777" w:rsidR="00282093" w:rsidRDefault="00282093" w:rsidP="00282093">
      <w:pPr>
        <w:pStyle w:val="Text"/>
        <w:tabs>
          <w:tab w:val="left" w:pos="990"/>
        </w:tabs>
      </w:pPr>
    </w:p>
    <w:p w14:paraId="1B9ECA18" w14:textId="77777777" w:rsidR="00EE4F39" w:rsidRDefault="00EE4F39" w:rsidP="00EE4F39">
      <w:pPr>
        <w:pStyle w:val="Text"/>
        <w:tabs>
          <w:tab w:val="left" w:pos="990"/>
        </w:tabs>
        <w:ind w:firstLine="0"/>
      </w:pPr>
      <w:r>
        <w:rPr>
          <w:b/>
          <w:bCs/>
          <w:sz w:val="24"/>
          <w:szCs w:val="24"/>
          <w:lang w:bidi="fa-IR"/>
        </w:rPr>
        <w:t>4.4.4</w:t>
      </w:r>
      <w:r w:rsidRPr="00BC2F11">
        <w:rPr>
          <w:b/>
          <w:bCs/>
          <w:sz w:val="24"/>
          <w:szCs w:val="24"/>
          <w:lang w:bidi="fa-IR"/>
        </w:rPr>
        <w:t xml:space="preserve">. </w:t>
      </w:r>
      <w:r w:rsidRPr="00444E21">
        <w:rPr>
          <w:b/>
          <w:bCs/>
          <w:sz w:val="24"/>
          <w:szCs w:val="24"/>
          <w:lang w:bidi="fa-IR"/>
        </w:rPr>
        <w:t xml:space="preserve">Comparison of the proposed algorithm with other algorithms </w:t>
      </w:r>
    </w:p>
    <w:p w14:paraId="35BBCDD1" w14:textId="77777777" w:rsidR="00EE4F39" w:rsidRDefault="00EE4F39" w:rsidP="00EE4F39">
      <w:pPr>
        <w:pStyle w:val="Text"/>
        <w:tabs>
          <w:tab w:val="left" w:pos="990"/>
        </w:tabs>
      </w:pPr>
      <w:r>
        <w:t>The experiments were run on 10 different examples of the Starjob dataset (with 50 jobs and 10 machines) and the average results after 8000 training steps for the reinforcement learning algorithms are reported in Table 6.</w:t>
      </w:r>
    </w:p>
    <w:p w14:paraId="4F9A89C9" w14:textId="43126A4C" w:rsidR="005B2A0B" w:rsidRDefault="005B2A0B" w:rsidP="005B2A0B">
      <w:pPr>
        <w:pStyle w:val="tablehead"/>
      </w:pPr>
      <w:r w:rsidRPr="005B2A0B">
        <w:t>Comparison of algorithm performance based on evaluation criteria (mean ± standard deviation)</w:t>
      </w:r>
    </w:p>
    <w:tbl>
      <w:tblPr>
        <w:tblStyle w:val="TableGrid"/>
        <w:tblW w:w="0" w:type="auto"/>
        <w:jc w:val="center"/>
        <w:tblLook w:val="04A0" w:firstRow="1" w:lastRow="0" w:firstColumn="1" w:lastColumn="0" w:noHBand="0" w:noVBand="1"/>
      </w:tblPr>
      <w:tblGrid>
        <w:gridCol w:w="1156"/>
        <w:gridCol w:w="1209"/>
        <w:gridCol w:w="1301"/>
        <w:gridCol w:w="1257"/>
      </w:tblGrid>
      <w:tr w:rsidR="005B2A0B" w:rsidRPr="00871513" w14:paraId="6117CACC" w14:textId="77777777" w:rsidTr="005B2A0B">
        <w:trPr>
          <w:jc w:val="center"/>
        </w:trPr>
        <w:tc>
          <w:tcPr>
            <w:tcW w:w="0" w:type="auto"/>
            <w:vAlign w:val="center"/>
          </w:tcPr>
          <w:p w14:paraId="50F78DCC" w14:textId="77777777" w:rsidR="005B2A0B" w:rsidRPr="005B2A0B" w:rsidRDefault="005B2A0B" w:rsidP="005B2A0B">
            <w:pPr>
              <w:jc w:val="center"/>
              <w:rPr>
                <w:rFonts w:asciiTheme="majorBidi" w:hAnsiTheme="majorBidi" w:cstheme="majorBidi"/>
                <w:b/>
                <w:bCs/>
                <w:sz w:val="16"/>
                <w:szCs w:val="16"/>
              </w:rPr>
            </w:pPr>
            <w:r w:rsidRPr="005B2A0B">
              <w:rPr>
                <w:rFonts w:asciiTheme="majorBidi" w:hAnsiTheme="majorBidi" w:cstheme="majorBidi"/>
                <w:b/>
                <w:bCs/>
                <w:sz w:val="16"/>
                <w:szCs w:val="16"/>
              </w:rPr>
              <w:t>Algorithm</w:t>
            </w:r>
          </w:p>
        </w:tc>
        <w:tc>
          <w:tcPr>
            <w:tcW w:w="0" w:type="auto"/>
            <w:vAlign w:val="center"/>
          </w:tcPr>
          <w:p w14:paraId="4407A459" w14:textId="77777777" w:rsidR="005B2A0B" w:rsidRPr="005B2A0B" w:rsidRDefault="005B2A0B" w:rsidP="005B2A0B">
            <w:pPr>
              <w:jc w:val="center"/>
              <w:rPr>
                <w:rFonts w:asciiTheme="majorBidi" w:hAnsiTheme="majorBidi" w:cstheme="majorBidi"/>
                <w:b/>
                <w:bCs/>
                <w:sz w:val="16"/>
                <w:szCs w:val="16"/>
              </w:rPr>
            </w:pPr>
            <w:r w:rsidRPr="005B2A0B">
              <w:rPr>
                <w:rFonts w:asciiTheme="majorBidi" w:hAnsiTheme="majorBidi" w:cstheme="majorBidi"/>
                <w:b/>
                <w:bCs/>
                <w:sz w:val="16"/>
                <w:szCs w:val="16"/>
              </w:rPr>
              <w:t>Makespan (time units)</w:t>
            </w:r>
          </w:p>
        </w:tc>
        <w:tc>
          <w:tcPr>
            <w:tcW w:w="0" w:type="auto"/>
            <w:vAlign w:val="center"/>
          </w:tcPr>
          <w:p w14:paraId="7438D0FB" w14:textId="77777777" w:rsidR="005B2A0B" w:rsidRPr="005B2A0B" w:rsidRDefault="005B2A0B" w:rsidP="005B2A0B">
            <w:pPr>
              <w:jc w:val="center"/>
              <w:rPr>
                <w:rFonts w:asciiTheme="majorBidi" w:hAnsiTheme="majorBidi" w:cstheme="majorBidi"/>
                <w:b/>
                <w:bCs/>
                <w:sz w:val="16"/>
                <w:szCs w:val="16"/>
              </w:rPr>
            </w:pPr>
            <w:r w:rsidRPr="005B2A0B">
              <w:rPr>
                <w:rFonts w:asciiTheme="majorBidi" w:hAnsiTheme="majorBidi" w:cstheme="majorBidi"/>
                <w:b/>
                <w:bCs/>
                <w:sz w:val="16"/>
                <w:szCs w:val="16"/>
              </w:rPr>
              <w:t>Average Waiting Time (AWT)</w:t>
            </w:r>
          </w:p>
        </w:tc>
        <w:tc>
          <w:tcPr>
            <w:tcW w:w="0" w:type="auto"/>
            <w:vAlign w:val="center"/>
          </w:tcPr>
          <w:p w14:paraId="42B6278B" w14:textId="77777777" w:rsidR="005B2A0B" w:rsidRPr="005B2A0B" w:rsidRDefault="005B2A0B" w:rsidP="005B2A0B">
            <w:pPr>
              <w:jc w:val="center"/>
              <w:rPr>
                <w:rFonts w:asciiTheme="majorBidi" w:hAnsiTheme="majorBidi" w:cstheme="majorBidi"/>
                <w:b/>
                <w:bCs/>
                <w:sz w:val="16"/>
                <w:szCs w:val="16"/>
              </w:rPr>
            </w:pPr>
            <w:r w:rsidRPr="005B2A0B">
              <w:rPr>
                <w:rFonts w:asciiTheme="majorBidi" w:hAnsiTheme="majorBidi" w:cstheme="majorBidi"/>
                <w:b/>
                <w:bCs/>
                <w:sz w:val="16"/>
                <w:szCs w:val="16"/>
              </w:rPr>
              <w:t>Machine Utilization (%)</w:t>
            </w:r>
          </w:p>
        </w:tc>
      </w:tr>
      <w:tr w:rsidR="005B2A0B" w:rsidRPr="00871513" w14:paraId="75065D83" w14:textId="77777777" w:rsidTr="005B2A0B">
        <w:trPr>
          <w:jc w:val="center"/>
        </w:trPr>
        <w:tc>
          <w:tcPr>
            <w:tcW w:w="0" w:type="auto"/>
            <w:vAlign w:val="center"/>
          </w:tcPr>
          <w:p w14:paraId="68CBE300" w14:textId="77777777" w:rsidR="005B2A0B" w:rsidRPr="005C14F0" w:rsidRDefault="005B2A0B" w:rsidP="005B2A0B">
            <w:pPr>
              <w:bidi w:val="0"/>
              <w:spacing w:line="360" w:lineRule="atLeast"/>
              <w:jc w:val="center"/>
              <w:rPr>
                <w:rFonts w:asciiTheme="majorBidi" w:hAnsiTheme="majorBidi" w:cstheme="majorBidi"/>
                <w:b/>
                <w:bCs/>
                <w:color w:val="1D1D20"/>
                <w:spacing w:val="-5"/>
                <w:sz w:val="16"/>
                <w:szCs w:val="16"/>
              </w:rPr>
            </w:pPr>
            <w:r w:rsidRPr="005C14F0">
              <w:rPr>
                <w:rFonts w:asciiTheme="majorBidi" w:hAnsiTheme="majorBidi" w:cstheme="majorBidi"/>
                <w:b/>
                <w:bCs/>
                <w:color w:val="1D1D20"/>
                <w:spacing w:val="-5"/>
                <w:sz w:val="16"/>
                <w:szCs w:val="16"/>
              </w:rPr>
              <w:t>FIFO</w:t>
            </w:r>
          </w:p>
        </w:tc>
        <w:tc>
          <w:tcPr>
            <w:tcW w:w="0" w:type="auto"/>
            <w:vAlign w:val="center"/>
          </w:tcPr>
          <w:p w14:paraId="70D0709B"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1854 ± 121</w:t>
            </w:r>
          </w:p>
        </w:tc>
        <w:tc>
          <w:tcPr>
            <w:tcW w:w="0" w:type="auto"/>
            <w:vAlign w:val="center"/>
          </w:tcPr>
          <w:p w14:paraId="077CE2F2"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552 ± 84</w:t>
            </w:r>
          </w:p>
        </w:tc>
        <w:tc>
          <w:tcPr>
            <w:tcW w:w="0" w:type="auto"/>
            <w:vAlign w:val="center"/>
          </w:tcPr>
          <w:p w14:paraId="5D1B2279"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81.2 ± 3.5</w:t>
            </w:r>
          </w:p>
        </w:tc>
      </w:tr>
      <w:tr w:rsidR="005B2A0B" w:rsidRPr="00871513" w14:paraId="1C546E6F" w14:textId="77777777" w:rsidTr="005B2A0B">
        <w:trPr>
          <w:jc w:val="center"/>
        </w:trPr>
        <w:tc>
          <w:tcPr>
            <w:tcW w:w="0" w:type="auto"/>
            <w:vAlign w:val="center"/>
          </w:tcPr>
          <w:p w14:paraId="103E5777" w14:textId="77777777" w:rsidR="005B2A0B" w:rsidRPr="005C14F0" w:rsidRDefault="005B2A0B" w:rsidP="005B2A0B">
            <w:pPr>
              <w:bidi w:val="0"/>
              <w:spacing w:line="360" w:lineRule="atLeast"/>
              <w:jc w:val="center"/>
              <w:rPr>
                <w:rFonts w:asciiTheme="majorBidi" w:hAnsiTheme="majorBidi" w:cstheme="majorBidi"/>
                <w:b/>
                <w:bCs/>
                <w:color w:val="1D1D20"/>
                <w:spacing w:val="-5"/>
                <w:sz w:val="16"/>
                <w:szCs w:val="16"/>
              </w:rPr>
            </w:pPr>
            <w:r w:rsidRPr="005C14F0">
              <w:rPr>
                <w:rFonts w:asciiTheme="majorBidi" w:hAnsiTheme="majorBidi" w:cstheme="majorBidi"/>
                <w:b/>
                <w:bCs/>
                <w:color w:val="1D1D20"/>
                <w:spacing w:val="-5"/>
                <w:sz w:val="16"/>
                <w:szCs w:val="16"/>
              </w:rPr>
              <w:t>SJF</w:t>
            </w:r>
          </w:p>
        </w:tc>
        <w:tc>
          <w:tcPr>
            <w:tcW w:w="0" w:type="auto"/>
            <w:vAlign w:val="center"/>
          </w:tcPr>
          <w:p w14:paraId="42AE20DC"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1725 ± 105</w:t>
            </w:r>
          </w:p>
        </w:tc>
        <w:tc>
          <w:tcPr>
            <w:tcW w:w="0" w:type="auto"/>
            <w:vAlign w:val="center"/>
          </w:tcPr>
          <w:p w14:paraId="2D2F6D57"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415 ± 69</w:t>
            </w:r>
          </w:p>
        </w:tc>
        <w:tc>
          <w:tcPr>
            <w:tcW w:w="0" w:type="auto"/>
            <w:vAlign w:val="center"/>
          </w:tcPr>
          <w:p w14:paraId="0F827F25"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86.8 ± 2.9</w:t>
            </w:r>
          </w:p>
        </w:tc>
      </w:tr>
      <w:tr w:rsidR="005B2A0B" w:rsidRPr="00871513" w14:paraId="02D5B4D0" w14:textId="77777777" w:rsidTr="005B2A0B">
        <w:trPr>
          <w:jc w:val="center"/>
        </w:trPr>
        <w:tc>
          <w:tcPr>
            <w:tcW w:w="0" w:type="auto"/>
            <w:vAlign w:val="center"/>
          </w:tcPr>
          <w:p w14:paraId="6E1D5071" w14:textId="77777777" w:rsidR="005B2A0B" w:rsidRPr="005C14F0" w:rsidRDefault="005B2A0B" w:rsidP="005B2A0B">
            <w:pPr>
              <w:bidi w:val="0"/>
              <w:spacing w:line="360" w:lineRule="atLeast"/>
              <w:jc w:val="center"/>
              <w:rPr>
                <w:rFonts w:asciiTheme="majorBidi" w:hAnsiTheme="majorBidi" w:cstheme="majorBidi"/>
                <w:b/>
                <w:bCs/>
                <w:color w:val="1D1D20"/>
                <w:spacing w:val="-5"/>
                <w:sz w:val="16"/>
                <w:szCs w:val="16"/>
              </w:rPr>
            </w:pPr>
            <w:r w:rsidRPr="005C14F0">
              <w:rPr>
                <w:rFonts w:asciiTheme="majorBidi" w:hAnsiTheme="majorBidi" w:cstheme="majorBidi"/>
                <w:b/>
                <w:bCs/>
                <w:color w:val="1D1D20"/>
                <w:spacing w:val="-5"/>
                <w:sz w:val="16"/>
                <w:szCs w:val="16"/>
              </w:rPr>
              <w:t>MADDPG</w:t>
            </w:r>
          </w:p>
        </w:tc>
        <w:tc>
          <w:tcPr>
            <w:tcW w:w="0" w:type="auto"/>
            <w:vAlign w:val="center"/>
          </w:tcPr>
          <w:p w14:paraId="75A40120"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1657 ± 98</w:t>
            </w:r>
          </w:p>
        </w:tc>
        <w:tc>
          <w:tcPr>
            <w:tcW w:w="0" w:type="auto"/>
            <w:vAlign w:val="center"/>
          </w:tcPr>
          <w:p w14:paraId="2FCC0F0E"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381 ± 62</w:t>
            </w:r>
          </w:p>
        </w:tc>
        <w:tc>
          <w:tcPr>
            <w:tcW w:w="0" w:type="auto"/>
            <w:vAlign w:val="center"/>
          </w:tcPr>
          <w:p w14:paraId="426A4B40"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89.5 ± 2.5</w:t>
            </w:r>
          </w:p>
        </w:tc>
      </w:tr>
      <w:tr w:rsidR="005B2A0B" w:rsidRPr="00871513" w14:paraId="00BE51D7" w14:textId="77777777" w:rsidTr="005B2A0B">
        <w:trPr>
          <w:jc w:val="center"/>
        </w:trPr>
        <w:tc>
          <w:tcPr>
            <w:tcW w:w="0" w:type="auto"/>
            <w:vAlign w:val="center"/>
          </w:tcPr>
          <w:p w14:paraId="5B864BE1" w14:textId="77777777" w:rsidR="005B2A0B" w:rsidRPr="005C14F0" w:rsidRDefault="005B2A0B" w:rsidP="005B2A0B">
            <w:pPr>
              <w:bidi w:val="0"/>
              <w:spacing w:line="360" w:lineRule="atLeast"/>
              <w:jc w:val="center"/>
              <w:rPr>
                <w:rFonts w:asciiTheme="majorBidi" w:hAnsiTheme="majorBidi" w:cstheme="majorBidi"/>
                <w:b/>
                <w:bCs/>
                <w:color w:val="1D1D20"/>
                <w:spacing w:val="-5"/>
                <w:sz w:val="16"/>
                <w:szCs w:val="16"/>
              </w:rPr>
            </w:pPr>
            <w:r w:rsidRPr="005C14F0">
              <w:rPr>
                <w:rFonts w:asciiTheme="majorBidi" w:hAnsiTheme="majorBidi" w:cstheme="majorBidi"/>
                <w:b/>
                <w:bCs/>
                <w:color w:val="1D1D20"/>
                <w:spacing w:val="-5"/>
                <w:sz w:val="16"/>
                <w:szCs w:val="16"/>
              </w:rPr>
              <w:t>QMIX</w:t>
            </w:r>
          </w:p>
        </w:tc>
        <w:tc>
          <w:tcPr>
            <w:tcW w:w="0" w:type="auto"/>
            <w:vAlign w:val="center"/>
          </w:tcPr>
          <w:p w14:paraId="4A19D90C"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1619 ± 92</w:t>
            </w:r>
          </w:p>
        </w:tc>
        <w:tc>
          <w:tcPr>
            <w:tcW w:w="0" w:type="auto"/>
            <w:vAlign w:val="center"/>
          </w:tcPr>
          <w:p w14:paraId="5CA877D3"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358 ± 58</w:t>
            </w:r>
          </w:p>
        </w:tc>
        <w:tc>
          <w:tcPr>
            <w:tcW w:w="0" w:type="auto"/>
            <w:vAlign w:val="center"/>
          </w:tcPr>
          <w:p w14:paraId="4609CB05"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91.3 ± 2.1</w:t>
            </w:r>
          </w:p>
        </w:tc>
      </w:tr>
      <w:tr w:rsidR="005B2A0B" w:rsidRPr="00871513" w14:paraId="23BE1E3B" w14:textId="77777777" w:rsidTr="005B2A0B">
        <w:trPr>
          <w:jc w:val="center"/>
        </w:trPr>
        <w:tc>
          <w:tcPr>
            <w:tcW w:w="0" w:type="auto"/>
            <w:vAlign w:val="center"/>
          </w:tcPr>
          <w:p w14:paraId="20566279" w14:textId="77777777" w:rsidR="005B2A0B" w:rsidRPr="005C14F0" w:rsidRDefault="005B2A0B" w:rsidP="005B2A0B">
            <w:pPr>
              <w:bidi w:val="0"/>
              <w:spacing w:line="360" w:lineRule="atLeast"/>
              <w:jc w:val="center"/>
              <w:rPr>
                <w:rFonts w:asciiTheme="majorBidi" w:hAnsiTheme="majorBidi" w:cstheme="majorBidi"/>
                <w:b/>
                <w:bCs/>
                <w:color w:val="1D1D20"/>
                <w:spacing w:val="-5"/>
                <w:sz w:val="16"/>
                <w:szCs w:val="16"/>
              </w:rPr>
            </w:pPr>
            <w:r w:rsidRPr="005C14F0">
              <w:rPr>
                <w:rFonts w:asciiTheme="majorBidi" w:hAnsiTheme="majorBidi" w:cstheme="majorBidi"/>
                <w:b/>
                <w:bCs/>
                <w:color w:val="1D1D20"/>
                <w:spacing w:val="-5"/>
                <w:sz w:val="16"/>
                <w:szCs w:val="16"/>
              </w:rPr>
              <w:t>ACPF-DS (Proposed)</w:t>
            </w:r>
          </w:p>
        </w:tc>
        <w:tc>
          <w:tcPr>
            <w:tcW w:w="0" w:type="auto"/>
            <w:vAlign w:val="center"/>
          </w:tcPr>
          <w:p w14:paraId="2D0C8CBB"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1544 ± 85</w:t>
            </w:r>
          </w:p>
        </w:tc>
        <w:tc>
          <w:tcPr>
            <w:tcW w:w="0" w:type="auto"/>
            <w:vAlign w:val="center"/>
          </w:tcPr>
          <w:p w14:paraId="557FBFEE"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312 ± 51</w:t>
            </w:r>
          </w:p>
        </w:tc>
        <w:tc>
          <w:tcPr>
            <w:tcW w:w="0" w:type="auto"/>
            <w:vAlign w:val="center"/>
          </w:tcPr>
          <w:p w14:paraId="20F2F56D" w14:textId="77777777" w:rsidR="005B2A0B" w:rsidRPr="005C14F0" w:rsidRDefault="005B2A0B" w:rsidP="005B2A0B">
            <w:pPr>
              <w:bidi w:val="0"/>
              <w:spacing w:line="360" w:lineRule="atLeast"/>
              <w:jc w:val="center"/>
              <w:rPr>
                <w:rFonts w:asciiTheme="majorBidi" w:hAnsiTheme="majorBidi" w:cstheme="majorBidi"/>
                <w:color w:val="1D1D20"/>
                <w:spacing w:val="-5"/>
                <w:sz w:val="16"/>
                <w:szCs w:val="16"/>
              </w:rPr>
            </w:pPr>
            <w:r w:rsidRPr="005C14F0">
              <w:rPr>
                <w:rFonts w:asciiTheme="majorBidi" w:hAnsiTheme="majorBidi" w:cstheme="majorBidi"/>
                <w:color w:val="1D1D20"/>
                <w:spacing w:val="-5"/>
                <w:sz w:val="16"/>
                <w:szCs w:val="16"/>
              </w:rPr>
              <w:t>94.6 ± 1.8</w:t>
            </w:r>
          </w:p>
        </w:tc>
      </w:tr>
    </w:tbl>
    <w:p w14:paraId="5DFD7A7D" w14:textId="77777777" w:rsidR="00EE4F39" w:rsidRDefault="00EE4F39" w:rsidP="00EE4F39">
      <w:pPr>
        <w:pStyle w:val="Text"/>
        <w:tabs>
          <w:tab w:val="left" w:pos="990"/>
        </w:tabs>
        <w:ind w:firstLine="0"/>
      </w:pPr>
    </w:p>
    <w:p w14:paraId="38CEB582" w14:textId="77777777" w:rsidR="00444E21" w:rsidRDefault="00444E21" w:rsidP="00444E21">
      <w:pPr>
        <w:pStyle w:val="Text"/>
        <w:tabs>
          <w:tab w:val="left" w:pos="990"/>
        </w:tabs>
      </w:pPr>
      <w:r>
        <w:t>The proposed algorithm ACPF-DS has shown better performance than the reference algorithms in all the evaluation criteria.</w:t>
      </w:r>
    </w:p>
    <w:p w14:paraId="6D15FFBC" w14:textId="77777777" w:rsidR="00444E21" w:rsidRDefault="00444E21" w:rsidP="00444E21">
      <w:pPr>
        <w:pStyle w:val="Text"/>
        <w:tabs>
          <w:tab w:val="left" w:pos="990"/>
        </w:tabs>
      </w:pPr>
      <w:r>
        <w:t>Superiority over classical methods (FIFO, SJF): Reinforcement learning algorithms (MADDPG, QMIX, ACPF-DS) have significantly outperformed simple heuristic rules. This shows that static policies are not able to optimally handle the dynamics and complexity of the environment, while RL algorithms can learn adaptive and state-dependent policies.</w:t>
      </w:r>
    </w:p>
    <w:p w14:paraId="0000C264" w14:textId="77777777" w:rsidR="00444E21" w:rsidRDefault="00444E21" w:rsidP="00444E21">
      <w:pPr>
        <w:pStyle w:val="Text"/>
        <w:tabs>
          <w:tab w:val="left" w:pos="990"/>
        </w:tabs>
      </w:pPr>
      <w:r>
        <w:t>Comparison with MADRL algorithms: The proposed algorithm has been able to reduce Makespan and average waiting time by about 5% and 13%, respectively, compared to the best reference algorithm (QMIX). This improvement can be attributed to the counterfactual credit allocation mechanism. While QMIX provides a global view of each agent’s contribution, ACPF-DS allows each agent to accurately assess the impact of its action by keeping the actions of others constant. This richer training signal leads to learning more coordinated and efficient policies. Also, the improvement in Makespan has directly led to increased resource efficiency. By reducing idle times and making smarter choices, the proposed method has been able to increase the efficiency level to nearly 95%, which is a significant achievement in production environments.</w:t>
      </w:r>
    </w:p>
    <w:p w14:paraId="382E29CE" w14:textId="77777777" w:rsidR="00444E21" w:rsidRDefault="00444E21" w:rsidP="00444E21">
      <w:pPr>
        <w:pStyle w:val="Text"/>
        <w:tabs>
          <w:tab w:val="left" w:pos="990"/>
        </w:tabs>
      </w:pPr>
      <w:r>
        <w:t>In summary, the results show that the proposed architecture, especially through the combination of asynchronous decision-making and accurate credit allocation mechanism, is able to provide more efficient and robust solutions to the complex dynamic scheduling problem compared to existing methods.</w:t>
      </w:r>
    </w:p>
    <w:p w14:paraId="11C60814" w14:textId="41D45B81" w:rsidR="005B2A0B" w:rsidRDefault="005B2A0B" w:rsidP="005B2A0B">
      <w:pPr>
        <w:kinsoku w:val="0"/>
        <w:overflowPunct w:val="0"/>
        <w:bidi w:val="0"/>
        <w:spacing w:line="20" w:lineRule="atLeast"/>
        <w:rPr>
          <w:b/>
          <w:sz w:val="28"/>
          <w:szCs w:val="28"/>
        </w:rPr>
      </w:pPr>
      <w:r>
        <w:rPr>
          <w:b/>
          <w:sz w:val="28"/>
          <w:szCs w:val="28"/>
        </w:rPr>
        <w:t>5</w:t>
      </w:r>
      <w:r w:rsidRPr="00EF3CF0">
        <w:rPr>
          <w:b/>
          <w:sz w:val="28"/>
          <w:szCs w:val="28"/>
        </w:rPr>
        <w:t xml:space="preserve">. </w:t>
      </w:r>
      <w:r w:rsidRPr="005B2A0B">
        <w:rPr>
          <w:b/>
          <w:sz w:val="28"/>
          <w:szCs w:val="28"/>
        </w:rPr>
        <w:t>Conclusion</w:t>
      </w:r>
    </w:p>
    <w:p w14:paraId="1CA219D7" w14:textId="77777777" w:rsidR="005B2A0B" w:rsidRDefault="005B2A0B" w:rsidP="005B2A0B">
      <w:pPr>
        <w:pStyle w:val="Text"/>
        <w:tabs>
          <w:tab w:val="left" w:pos="990"/>
        </w:tabs>
      </w:pPr>
    </w:p>
    <w:p w14:paraId="06AF3934" w14:textId="3DA28367" w:rsidR="00E05F96" w:rsidRDefault="00444E21" w:rsidP="00444E21">
      <w:pPr>
        <w:pStyle w:val="Text"/>
        <w:tabs>
          <w:tab w:val="left" w:pos="990"/>
        </w:tabs>
      </w:pPr>
      <w:r>
        <w:t>In this paper, a multi-agent deep reinforcement learning framework was presented to solve the dynamic scheduling problem. The proposed ACPF-DS algorithm, by utilizing the policy factorization and asynchronous update mechanism, allows each agent to make optimal decisions based on local observations and a global view of the system state. This approach facilitates effective coordination among agents and avoids the phenomenon of incoherence that is common in other multi-agent algorithms. The obtained results clearly demonstrated the superiority of the proposed algorithm. The proposed algorithm succeeded in reducing Makespan by about 5% and average waiting time by 13% compared to the best compared reference algorithm, namely QMIX. This significant improvement indicates the high ability of the proposed method to learn complex and efficient scheduling policies in dynamic and uncertain environments and proves the high capacity of deep reinforcement learning to solve large-scale combinatorial optimization problems.</w:t>
      </w:r>
    </w:p>
    <w:p w14:paraId="64C23CB7" w14:textId="77777777" w:rsidR="008A4BC6" w:rsidRDefault="008A4BC6" w:rsidP="008A4BC6">
      <w:pPr>
        <w:pStyle w:val="Text"/>
        <w:tabs>
          <w:tab w:val="left" w:pos="990"/>
        </w:tabs>
        <w:spacing w:line="20" w:lineRule="atLeast"/>
        <w:ind w:firstLine="0"/>
        <w:rPr>
          <w:lang w:val="en-GB"/>
        </w:rPr>
      </w:pPr>
    </w:p>
    <w:p w14:paraId="1918B6B2" w14:textId="77777777" w:rsidR="00AC455A" w:rsidRPr="002339B6" w:rsidRDefault="00AC455A" w:rsidP="00845E32">
      <w:pPr>
        <w:pStyle w:val="Text"/>
        <w:tabs>
          <w:tab w:val="left" w:pos="990"/>
        </w:tabs>
        <w:spacing w:line="20" w:lineRule="atLeast"/>
        <w:ind w:firstLine="0"/>
        <w:jc w:val="left"/>
        <w:rPr>
          <w:b/>
          <w:sz w:val="28"/>
          <w:szCs w:val="28"/>
        </w:rPr>
      </w:pPr>
      <w:r>
        <w:rPr>
          <w:b/>
          <w:sz w:val="28"/>
          <w:szCs w:val="28"/>
        </w:rPr>
        <w:t>References</w:t>
      </w:r>
    </w:p>
    <w:p w14:paraId="64259C7C" w14:textId="77777777" w:rsidR="00B36695" w:rsidRPr="00B36695" w:rsidRDefault="00B36695" w:rsidP="00B36695">
      <w:pPr>
        <w:pStyle w:val="Text"/>
        <w:tabs>
          <w:tab w:val="left" w:pos="284"/>
        </w:tabs>
        <w:spacing w:line="20" w:lineRule="atLeast"/>
        <w:ind w:firstLine="0"/>
        <w:rPr>
          <w:bCs/>
        </w:rPr>
      </w:pPr>
    </w:p>
    <w:p w14:paraId="027115CA" w14:textId="77777777" w:rsidR="005B2A0B" w:rsidRDefault="00BF2049" w:rsidP="005B2A0B">
      <w:pPr>
        <w:pStyle w:val="REF"/>
        <w:numPr>
          <w:ilvl w:val="0"/>
          <w:numId w:val="22"/>
        </w:numPr>
        <w:rPr>
          <w:shd w:val="clear" w:color="auto" w:fill="FFFFFF"/>
        </w:rPr>
      </w:pPr>
      <w:r>
        <w:rPr>
          <w:sz w:val="20"/>
          <w:szCs w:val="20"/>
          <w:lang w:val="en-GB"/>
        </w:rPr>
        <w:t>[1]</w:t>
      </w:r>
      <w:r w:rsidR="005B2A0B">
        <w:rPr>
          <w:sz w:val="20"/>
          <w:szCs w:val="20"/>
          <w:lang w:val="en-GB"/>
        </w:rPr>
        <w:t xml:space="preserve"> </w:t>
      </w:r>
      <w:r w:rsidR="005B2A0B" w:rsidRPr="00056760">
        <w:rPr>
          <w:shd w:val="clear" w:color="auto" w:fill="FFFFFF"/>
        </w:rPr>
        <w:t>M. Zhang, Y. Wang, and L. Zhang, "Dynamic Scheduling in Smart Manufacturing: Challenges and Opportunities," IEEE Trans. Ind. Inform., vol. 19, no. 2, pp. 1885–1895, Feb. 2024.</w:t>
      </w:r>
    </w:p>
    <w:p w14:paraId="475D8A33" w14:textId="77777777" w:rsidR="005B2A0B" w:rsidRDefault="005B2A0B" w:rsidP="005B2A0B">
      <w:pPr>
        <w:pStyle w:val="REF"/>
        <w:numPr>
          <w:ilvl w:val="0"/>
          <w:numId w:val="22"/>
        </w:numPr>
        <w:rPr>
          <w:shd w:val="clear" w:color="auto" w:fill="FFFFFF"/>
        </w:rPr>
      </w:pPr>
      <w:r w:rsidRPr="00056760">
        <w:rPr>
          <w:shd w:val="clear" w:color="auto" w:fill="FFFFFF"/>
        </w:rPr>
        <w:t>H. Wang, C. Chen, and Q. Zhang, "Reinforcement Learning for Dynamic Job Shop Scheduling: A Survey," IEEE Trans. Autom. Sci. Eng., vol. 20, no. 1, pp. 436–453, Jan. 2023.</w:t>
      </w:r>
    </w:p>
    <w:p w14:paraId="6A8B999F" w14:textId="77777777" w:rsidR="005B2A0B" w:rsidRDefault="005B2A0B" w:rsidP="005B2A0B">
      <w:pPr>
        <w:pStyle w:val="REF"/>
        <w:numPr>
          <w:ilvl w:val="0"/>
          <w:numId w:val="22"/>
        </w:numPr>
        <w:rPr>
          <w:shd w:val="clear" w:color="auto" w:fill="FFFFFF"/>
        </w:rPr>
      </w:pPr>
      <w:r w:rsidRPr="00056760">
        <w:rPr>
          <w:shd w:val="clear" w:color="auto" w:fill="FFFFFF"/>
        </w:rPr>
        <w:t xml:space="preserve">Z. Ma, Z. Li, H. Zhang, and L. Gao, "A Survey of Deep Reinforcement Learning for Job Shop Scheduling Problems," IEEE Transactions on Automation Science and Engineering, vol. 30, no. 1, pp. 1-18, 2024. </w:t>
      </w:r>
    </w:p>
    <w:p w14:paraId="08916A77" w14:textId="77777777" w:rsidR="005B2A0B" w:rsidRDefault="005B2A0B" w:rsidP="005B2A0B">
      <w:pPr>
        <w:pStyle w:val="REF"/>
        <w:numPr>
          <w:ilvl w:val="0"/>
          <w:numId w:val="22"/>
        </w:numPr>
        <w:rPr>
          <w:shd w:val="clear" w:color="auto" w:fill="FFFFFF"/>
        </w:rPr>
      </w:pPr>
      <w:r w:rsidRPr="00056760">
        <w:rPr>
          <w:shd w:val="clear" w:color="auto" w:fill="FFFFFF"/>
        </w:rPr>
        <w:t xml:space="preserve">J. Lee, S. Kim, and J. Park, "Deep Reinforcement Learning for Dynamic and Stochastic Resource Allocation in Cloud Computing," IEEE Transactions on Cloud Computing, vol. 12, no. 2, pp. 345-359, 2024. </w:t>
      </w:r>
    </w:p>
    <w:p w14:paraId="4DAE1AD1" w14:textId="77777777" w:rsidR="005B2A0B" w:rsidRDefault="005B2A0B" w:rsidP="005B2A0B">
      <w:pPr>
        <w:pStyle w:val="REF"/>
        <w:numPr>
          <w:ilvl w:val="0"/>
          <w:numId w:val="22"/>
        </w:numPr>
        <w:rPr>
          <w:shd w:val="clear" w:color="auto" w:fill="FFFFFF"/>
        </w:rPr>
      </w:pPr>
      <w:r w:rsidRPr="00056760">
        <w:rPr>
          <w:shd w:val="clear" w:color="auto" w:fill="FFFFFF"/>
        </w:rPr>
        <w:t xml:space="preserve">Y. Wang, H. He, and X. Tan, "Scalable Multi-Agent Reinforcement Learning for Large-Scale Traffic Signal Control," IEEE Transactions on Intelligent Transportation Systems, vol. 25, no. 3, pp. 1120-1135, 2024. </w:t>
      </w:r>
    </w:p>
    <w:p w14:paraId="2B47979F" w14:textId="77777777" w:rsidR="005B2A0B" w:rsidRDefault="005B2A0B" w:rsidP="005B2A0B">
      <w:pPr>
        <w:pStyle w:val="REF"/>
        <w:numPr>
          <w:ilvl w:val="0"/>
          <w:numId w:val="22"/>
        </w:numPr>
        <w:rPr>
          <w:shd w:val="clear" w:color="auto" w:fill="FFFFFF"/>
        </w:rPr>
      </w:pPr>
      <w:r w:rsidRPr="00056760">
        <w:rPr>
          <w:shd w:val="clear" w:color="auto" w:fill="FFFFFF"/>
        </w:rPr>
        <w:t xml:space="preserve">S. K. Samudrala, A. Kumar, and P. Stone, "A Survey on Centralized Training for Decentralized Execution in Multi-Agent Reinforcement Learning," Journal of Artificial Intelligence Research, vol. 79, pp. 201-245, 2024. </w:t>
      </w:r>
    </w:p>
    <w:p w14:paraId="7490847A" w14:textId="77777777" w:rsidR="005B2A0B" w:rsidRDefault="005B2A0B" w:rsidP="005B2A0B">
      <w:pPr>
        <w:pStyle w:val="REF"/>
        <w:numPr>
          <w:ilvl w:val="0"/>
          <w:numId w:val="22"/>
        </w:numPr>
        <w:rPr>
          <w:shd w:val="clear" w:color="auto" w:fill="FFFFFF"/>
        </w:rPr>
      </w:pPr>
      <w:r w:rsidRPr="00056760">
        <w:rPr>
          <w:shd w:val="clear" w:color="auto" w:fill="FFFFFF"/>
        </w:rPr>
        <w:t xml:space="preserve">L. Chen, Y. Wu, and Z. Yang, "MADDPG with Attention Mechanism for Cooperative Multi-Agent Pathfinding," IEEE Transactions on Games, vol. 16, no. 1, pp. 55-68, 2024. </w:t>
      </w:r>
    </w:p>
    <w:p w14:paraId="673734BA" w14:textId="77777777" w:rsidR="005B2A0B" w:rsidRDefault="005B2A0B" w:rsidP="005B2A0B">
      <w:pPr>
        <w:pStyle w:val="REF"/>
        <w:numPr>
          <w:ilvl w:val="0"/>
          <w:numId w:val="22"/>
        </w:numPr>
        <w:rPr>
          <w:shd w:val="clear" w:color="auto" w:fill="FFFFFF"/>
        </w:rPr>
      </w:pPr>
      <w:r w:rsidRPr="00056760">
        <w:rPr>
          <w:shd w:val="clear" w:color="auto" w:fill="FFFFFF"/>
        </w:rPr>
        <w:t xml:space="preserve">H. Nguyen, T. Pham, and D. Kim, "Asynchronous Advantage Actor-Critic for Multi-Robot Warehouse Commissioning," IEEE Robotics and Automation Letters, vol. 9, no. 4, pp. 3012-3019, 2024. </w:t>
      </w:r>
    </w:p>
    <w:p w14:paraId="4BEEBFE0" w14:textId="77777777" w:rsidR="005B2A0B" w:rsidRDefault="005B2A0B" w:rsidP="005B2A0B">
      <w:pPr>
        <w:pStyle w:val="REF"/>
        <w:numPr>
          <w:ilvl w:val="0"/>
          <w:numId w:val="22"/>
        </w:numPr>
        <w:rPr>
          <w:shd w:val="clear" w:color="auto" w:fill="FFFFFF"/>
        </w:rPr>
      </w:pPr>
      <w:r w:rsidRPr="00056760">
        <w:rPr>
          <w:shd w:val="clear" w:color="auto" w:fill="FFFFFF"/>
        </w:rPr>
        <w:t xml:space="preserve">F. Wei, Z. Li, and D. Zhao, "Counterfactual Credit Assignment in Multi-Agent Reinforcement Learning: A Survey," ACM Computing Surveys, vol. 57, no. 1, Article 14, pp. 1-36, 2025. </w:t>
      </w:r>
    </w:p>
    <w:p w14:paraId="2143DB54" w14:textId="082A384E" w:rsidR="005B2A0B" w:rsidRDefault="005B2A0B" w:rsidP="005B2A0B">
      <w:pPr>
        <w:pStyle w:val="REF"/>
        <w:numPr>
          <w:ilvl w:val="0"/>
          <w:numId w:val="22"/>
        </w:numPr>
        <w:rPr>
          <w:shd w:val="clear" w:color="auto" w:fill="FFFFFF"/>
        </w:rPr>
      </w:pPr>
      <w:r w:rsidRPr="00056760">
        <w:rPr>
          <w:shd w:val="clear" w:color="auto" w:fill="FFFFFF"/>
        </w:rPr>
        <w:t xml:space="preserve">M. Schmidt, T. Schneider, and S. Rinderle-Ma, "Asynchronous Deep Reinforcement Learning for Flexible Job Shop Scheduling," IEEE Transactions on Industrial Informatics, vol. 20, no. 5, pp. 5678-5687, 2024. </w:t>
      </w:r>
    </w:p>
    <w:p w14:paraId="4341EF05" w14:textId="4A3676D1" w:rsidR="005B2A0B" w:rsidRDefault="005B2A0B" w:rsidP="005B2A0B">
      <w:pPr>
        <w:pStyle w:val="REF"/>
        <w:numPr>
          <w:ilvl w:val="0"/>
          <w:numId w:val="22"/>
        </w:numPr>
        <w:rPr>
          <w:shd w:val="clear" w:color="auto" w:fill="FFFFFF"/>
        </w:rPr>
      </w:pPr>
      <w:r w:rsidRPr="00056760">
        <w:rPr>
          <w:shd w:val="clear" w:color="auto" w:fill="FFFFFF"/>
        </w:rPr>
        <w:t>G. Palmer, K. Tuyls, and D. Bloembergen, "Shapley-Based Credit Assignment in Multi-Agent Reinforcement Learning," Journal of Machine Learning Research, vol. 25, no. 45, pp. 1-48, 2024.</w:t>
      </w:r>
    </w:p>
    <w:p w14:paraId="537B73EC" w14:textId="77777777" w:rsidR="005B2A0B" w:rsidRDefault="005B2A0B" w:rsidP="005B2A0B">
      <w:pPr>
        <w:pStyle w:val="REF"/>
        <w:numPr>
          <w:ilvl w:val="0"/>
          <w:numId w:val="22"/>
        </w:numPr>
        <w:rPr>
          <w:shd w:val="clear" w:color="auto" w:fill="FFFFFF"/>
        </w:rPr>
      </w:pPr>
      <w:r w:rsidRPr="00056760">
        <w:rPr>
          <w:shd w:val="clear" w:color="auto" w:fill="FFFFFF"/>
        </w:rPr>
        <w:t xml:space="preserve">R. S. Sutton and A. G. Barto, Reinforcement Learning: An Introduction, 2nd ed. MIT Press, 2023. </w:t>
      </w:r>
    </w:p>
    <w:p w14:paraId="421B0E29" w14:textId="77777777" w:rsidR="005B2A0B" w:rsidRDefault="005B2A0B" w:rsidP="005B2A0B">
      <w:pPr>
        <w:pStyle w:val="REF"/>
        <w:numPr>
          <w:ilvl w:val="0"/>
          <w:numId w:val="22"/>
        </w:numPr>
        <w:rPr>
          <w:shd w:val="clear" w:color="auto" w:fill="FFFFFF"/>
        </w:rPr>
      </w:pPr>
      <w:r w:rsidRPr="00056760">
        <w:rPr>
          <w:shd w:val="clear" w:color="auto" w:fill="FFFFFF"/>
        </w:rPr>
        <w:t xml:space="preserve">P. Hernandez-Leal, B. Kartal, and M. E. Taylor, "A survey of multi-agent deep reinforcement learning," Artificial Intelligence Review, vol. 56, no. 2, pp. 1-45, 2023. </w:t>
      </w:r>
    </w:p>
    <w:p w14:paraId="22FB042D" w14:textId="77777777" w:rsidR="005B2A0B" w:rsidRDefault="005B2A0B" w:rsidP="005B2A0B">
      <w:pPr>
        <w:pStyle w:val="REF"/>
        <w:numPr>
          <w:ilvl w:val="0"/>
          <w:numId w:val="22"/>
        </w:numPr>
        <w:rPr>
          <w:shd w:val="clear" w:color="auto" w:fill="FFFFFF"/>
        </w:rPr>
      </w:pPr>
      <w:r w:rsidRPr="00056760">
        <w:rPr>
          <w:shd w:val="clear" w:color="auto" w:fill="FFFFFF"/>
        </w:rPr>
        <w:t xml:space="preserve">S. K. Samudrala, A. Kumar, and P. Stone, "A Survey on Centralized Training for Decentralized Execution in Multi-Agent Reinforcement Learning," Journal of Artificial Intelligence Research, vol. 79, pp. 201-245, 2024. </w:t>
      </w:r>
    </w:p>
    <w:p w14:paraId="12DBFE8E" w14:textId="77777777" w:rsidR="005B2A0B" w:rsidRDefault="005B2A0B" w:rsidP="005B2A0B">
      <w:pPr>
        <w:pStyle w:val="REF"/>
        <w:numPr>
          <w:ilvl w:val="0"/>
          <w:numId w:val="22"/>
        </w:numPr>
        <w:rPr>
          <w:shd w:val="clear" w:color="auto" w:fill="FFFFFF"/>
        </w:rPr>
      </w:pPr>
      <w:r w:rsidRPr="00056760">
        <w:rPr>
          <w:shd w:val="clear" w:color="auto" w:fill="FFFFFF"/>
        </w:rPr>
        <w:t xml:space="preserve">M. Schmidt, T. Schneider, and S. Rinderle-Ma, "Asynchronous Deep Reinforcement Learning for Flexible Job Shop Scheduling," IEEE Transactions on Industrial Informatics, vol. 20, no. 5, pp. 5678-5687, 2024. </w:t>
      </w:r>
    </w:p>
    <w:p w14:paraId="1CC136A6" w14:textId="77777777" w:rsidR="005B2A0B" w:rsidRDefault="005B2A0B" w:rsidP="005B2A0B">
      <w:pPr>
        <w:pStyle w:val="REF"/>
        <w:numPr>
          <w:ilvl w:val="0"/>
          <w:numId w:val="22"/>
        </w:numPr>
        <w:rPr>
          <w:shd w:val="clear" w:color="auto" w:fill="FFFFFF"/>
        </w:rPr>
      </w:pPr>
      <w:r w:rsidRPr="00056760">
        <w:rPr>
          <w:shd w:val="clear" w:color="auto" w:fill="FFFFFF"/>
        </w:rPr>
        <w:t xml:space="preserve">J. Park, S. Lee, and H. Kim, "Graph-based Deep Reinforcement Learning for Scalable Flexible Job Shop Scheduling," IEEE Transactions on Automation Science and Engineering, vol. 30, no. 2, pp. 112-126, 2024. </w:t>
      </w:r>
    </w:p>
    <w:p w14:paraId="3B5A4676" w14:textId="77777777" w:rsidR="005B2A0B" w:rsidRDefault="005B2A0B" w:rsidP="005B2A0B">
      <w:pPr>
        <w:pStyle w:val="REF"/>
        <w:numPr>
          <w:ilvl w:val="0"/>
          <w:numId w:val="22"/>
        </w:numPr>
        <w:rPr>
          <w:shd w:val="clear" w:color="auto" w:fill="FFFFFF"/>
        </w:rPr>
      </w:pPr>
      <w:r w:rsidRPr="00056760">
        <w:rPr>
          <w:shd w:val="clear" w:color="auto" w:fill="FFFFFF"/>
        </w:rPr>
        <w:t xml:space="preserve">Y. Zhang, W. Li, and G. Wang, "Solving Dynamic Job Shop Scheduling Problem with Multi-Agent Proximal Policy Optimization," Journal of Manufacturing Systems, vol. 72, pp. 34-47, 2024. </w:t>
      </w:r>
    </w:p>
    <w:p w14:paraId="114DF3A3" w14:textId="77777777" w:rsidR="005B2A0B" w:rsidRDefault="005B2A0B" w:rsidP="005B2A0B">
      <w:pPr>
        <w:pStyle w:val="REF"/>
        <w:numPr>
          <w:ilvl w:val="0"/>
          <w:numId w:val="22"/>
        </w:numPr>
        <w:rPr>
          <w:shd w:val="clear" w:color="auto" w:fill="FFFFFF"/>
        </w:rPr>
      </w:pPr>
      <w:r w:rsidRPr="00056760">
        <w:rPr>
          <w:shd w:val="clear" w:color="auto" w:fill="FFFFFF"/>
        </w:rPr>
        <w:t xml:space="preserve">Z. Chen, L. Gao, and P. Li, "Robust Deep Reinforcement Learning for Dynamic Scheduling under Uncertainties and Machine Breakdowns," IEEE Transactions on Reliability, vol. 73, no. 1, pp. 258-271, 2024. </w:t>
      </w:r>
    </w:p>
    <w:p w14:paraId="768874BA" w14:textId="77777777" w:rsidR="005B2A0B" w:rsidRDefault="005B2A0B" w:rsidP="005B2A0B">
      <w:pPr>
        <w:pStyle w:val="REF"/>
        <w:numPr>
          <w:ilvl w:val="0"/>
          <w:numId w:val="22"/>
        </w:numPr>
        <w:rPr>
          <w:shd w:val="clear" w:color="auto" w:fill="FFFFFF"/>
        </w:rPr>
      </w:pPr>
      <w:r w:rsidRPr="00056760">
        <w:rPr>
          <w:shd w:val="clear" w:color="auto" w:fill="FFFFFF"/>
        </w:rPr>
        <w:t xml:space="preserve">A. Farhadi and M. H. Fazel Zarandi, "A Hierarchical Reinforcement Learning Approach for Large-Scale Production Scheduling," Computers &amp; Industrial Engineering, vol. 188, p. 109845, 2024. </w:t>
      </w:r>
    </w:p>
    <w:p w14:paraId="6BF2EC78" w14:textId="77777777" w:rsidR="005B2A0B" w:rsidRDefault="005B2A0B" w:rsidP="005B2A0B">
      <w:pPr>
        <w:pStyle w:val="REF"/>
        <w:numPr>
          <w:ilvl w:val="0"/>
          <w:numId w:val="22"/>
        </w:numPr>
        <w:rPr>
          <w:shd w:val="clear" w:color="auto" w:fill="FFFFFF"/>
        </w:rPr>
      </w:pPr>
      <w:r w:rsidRPr="00056760">
        <w:rPr>
          <w:shd w:val="clear" w:color="auto" w:fill="FFFFFF"/>
        </w:rPr>
        <w:t>X. Liu, Y. Zhou, and J. Sun, "Attention-based Critic for Multi-Agent Reinforcement Learning in Dynamic Scheduling Environments," IEEE Transactions on Games, vol. 16, no. 2, pp. 210-222, 2024.</w:t>
      </w:r>
    </w:p>
    <w:p w14:paraId="61669CD2" w14:textId="77777777" w:rsidR="005B2A0B" w:rsidRPr="00056760" w:rsidRDefault="005B2A0B" w:rsidP="005B2A0B">
      <w:pPr>
        <w:pStyle w:val="REF"/>
        <w:numPr>
          <w:ilvl w:val="0"/>
          <w:numId w:val="22"/>
        </w:numPr>
        <w:rPr>
          <w:shd w:val="clear" w:color="auto" w:fill="FFFFFF"/>
        </w:rPr>
      </w:pPr>
      <w:hyperlink r:id="rId56" w:history="1">
        <w:r w:rsidRPr="00547138">
          <w:rPr>
            <w:rStyle w:val="Hyperlink"/>
          </w:rPr>
          <w:t>https://github.com/starjob42/Starjob</w:t>
        </w:r>
      </w:hyperlink>
    </w:p>
    <w:p w14:paraId="389B0D6A" w14:textId="77777777" w:rsidR="005B2A0B" w:rsidRDefault="005B2A0B" w:rsidP="005B2A0B">
      <w:pPr>
        <w:pStyle w:val="REF"/>
        <w:numPr>
          <w:ilvl w:val="0"/>
          <w:numId w:val="22"/>
        </w:numPr>
        <w:rPr>
          <w:shd w:val="clear" w:color="auto" w:fill="FFFFFF"/>
        </w:rPr>
      </w:pPr>
      <w:r w:rsidRPr="001C59C3">
        <w:rPr>
          <w:shd w:val="clear" w:color="auto" w:fill="FFFFFF"/>
        </w:rPr>
        <w:t>M. Pinedo, Scheduling: Theory, Algorithms, and Systems, 6th ed. Cham, Switzerland: Springer, 2024.</w:t>
      </w:r>
    </w:p>
    <w:p w14:paraId="2F5E6F47" w14:textId="77777777" w:rsidR="005B2A0B" w:rsidRDefault="005B2A0B" w:rsidP="005B2A0B">
      <w:pPr>
        <w:pStyle w:val="REF"/>
        <w:numPr>
          <w:ilvl w:val="0"/>
          <w:numId w:val="22"/>
        </w:numPr>
        <w:rPr>
          <w:shd w:val="clear" w:color="auto" w:fill="FFFFFF"/>
        </w:rPr>
      </w:pPr>
      <w:r w:rsidRPr="001C59C3">
        <w:rPr>
          <w:shd w:val="clear" w:color="auto" w:fill="FFFFFF"/>
        </w:rPr>
        <w:t>J. Y.-T. Leung, ed., Handbook of Scheduling: Algorithms, Models, and Performance Analysis, 2nd ed. Boca Raton, FL, USA: CRC Press, 2024, pp. 45–89.</w:t>
      </w:r>
    </w:p>
    <w:p w14:paraId="54DFD37A" w14:textId="77777777" w:rsidR="005B2A0B" w:rsidRDefault="005B2A0B" w:rsidP="005B2A0B">
      <w:pPr>
        <w:pStyle w:val="REF"/>
        <w:numPr>
          <w:ilvl w:val="0"/>
          <w:numId w:val="22"/>
        </w:numPr>
        <w:rPr>
          <w:shd w:val="clear" w:color="auto" w:fill="FFFFFF"/>
        </w:rPr>
      </w:pPr>
      <w:r w:rsidRPr="001C59C3">
        <w:rPr>
          <w:shd w:val="clear" w:color="auto" w:fill="FFFFFF"/>
        </w:rPr>
        <w:t>Y. Zhang et al., "A Survey on Multi-Agent Deep Reinforcement Learning for Manufacturing Scheduling: From MADDPG to GNN-Based Approaches," IEEE Transactions on Automation Science and Engineering, vol. 21, n</w:t>
      </w:r>
      <w:r>
        <w:rPr>
          <w:shd w:val="clear" w:color="auto" w:fill="FFFFFF"/>
        </w:rPr>
        <w:t>o. 2, pp. 1245–1267, Mar. 2024</w:t>
      </w:r>
      <w:r>
        <w:rPr>
          <w:rFonts w:hint="cs"/>
          <w:shd w:val="clear" w:color="auto" w:fill="FFFFFF"/>
          <w:rtl/>
        </w:rPr>
        <w:t>.</w:t>
      </w:r>
    </w:p>
    <w:p w14:paraId="29C0E39C" w14:textId="77777777" w:rsidR="005B2A0B" w:rsidRDefault="005B2A0B" w:rsidP="005B2A0B">
      <w:pPr>
        <w:pStyle w:val="REF"/>
        <w:numPr>
          <w:ilvl w:val="0"/>
          <w:numId w:val="22"/>
        </w:numPr>
        <w:rPr>
          <w:shd w:val="clear" w:color="auto" w:fill="FFFFFF"/>
        </w:rPr>
      </w:pPr>
      <w:r w:rsidRPr="001C59C3">
        <w:rPr>
          <w:shd w:val="clear" w:color="auto" w:fill="FFFFFF"/>
        </w:rPr>
        <w:t>X. Li et al., "Beyond Monotonicity: Non-Monotonic Value Factorization for Multi-Agent Reinforcement Learning," Advances in Neural Information Processing Systems 36 (NeurIPS 2024), Dec. 2024, pp. 7890–7905.</w:t>
      </w:r>
    </w:p>
    <w:p w14:paraId="2896C9CE" w14:textId="77777777" w:rsidR="007E1753" w:rsidRPr="007E1753" w:rsidRDefault="007E1753" w:rsidP="00660AEE">
      <w:pPr>
        <w:pStyle w:val="BodyText"/>
        <w:spacing w:line="20" w:lineRule="atLeast"/>
        <w:rPr>
          <w:rFonts w:cs="B Nazanin"/>
          <w:sz w:val="20"/>
          <w:szCs w:val="20"/>
        </w:rPr>
      </w:pPr>
    </w:p>
    <w:p w14:paraId="06CFDEA0" w14:textId="77777777" w:rsidR="001838EB" w:rsidRDefault="001838EB" w:rsidP="00217199">
      <w:pPr>
        <w:pStyle w:val="HTMLPreformatted"/>
        <w:spacing w:line="20" w:lineRule="atLeast"/>
        <w:jc w:val="both"/>
        <w:rPr>
          <w:rFonts w:asciiTheme="majorBidi" w:hAnsiTheme="majorBidi" w:cstheme="majorBidi"/>
          <w:b/>
          <w:bCs/>
        </w:rPr>
      </w:pPr>
    </w:p>
    <w:p w14:paraId="220C657C" w14:textId="790E6D01" w:rsidR="001838EB" w:rsidRDefault="001838EB" w:rsidP="00217199">
      <w:pPr>
        <w:pStyle w:val="HTMLPreformatted"/>
        <w:spacing w:line="20" w:lineRule="atLeast"/>
        <w:jc w:val="both"/>
        <w:rPr>
          <w:rFonts w:asciiTheme="majorBidi" w:hAnsiTheme="majorBidi" w:cstheme="majorBidi"/>
          <w:b/>
          <w:bCs/>
        </w:rPr>
      </w:pPr>
    </w:p>
    <w:p w14:paraId="3978B1EE" w14:textId="181AE71F" w:rsidR="00082289" w:rsidRDefault="00082289" w:rsidP="00217199">
      <w:pPr>
        <w:pStyle w:val="HTMLPreformatted"/>
        <w:spacing w:line="20" w:lineRule="atLeast"/>
        <w:jc w:val="both"/>
        <w:rPr>
          <w:rFonts w:asciiTheme="majorBidi" w:hAnsiTheme="majorBidi" w:cstheme="majorBidi"/>
          <w:b/>
          <w:bCs/>
        </w:rPr>
      </w:pPr>
    </w:p>
    <w:p w14:paraId="5B2150C6" w14:textId="579AC884" w:rsidR="00082289" w:rsidRDefault="00082289" w:rsidP="00217199">
      <w:pPr>
        <w:pStyle w:val="HTMLPreformatted"/>
        <w:spacing w:line="20" w:lineRule="atLeast"/>
        <w:jc w:val="both"/>
        <w:rPr>
          <w:rFonts w:asciiTheme="majorBidi" w:hAnsiTheme="majorBidi" w:cstheme="majorBidi"/>
          <w:b/>
          <w:bCs/>
        </w:rPr>
      </w:pPr>
    </w:p>
    <w:p w14:paraId="680B63A4" w14:textId="142A574F" w:rsidR="00082289" w:rsidRDefault="00082289" w:rsidP="00217199">
      <w:pPr>
        <w:pStyle w:val="HTMLPreformatted"/>
        <w:spacing w:line="20" w:lineRule="atLeast"/>
        <w:jc w:val="both"/>
        <w:rPr>
          <w:rFonts w:asciiTheme="majorBidi" w:hAnsiTheme="majorBidi" w:cstheme="majorBidi"/>
          <w:b/>
          <w:bCs/>
        </w:rPr>
      </w:pPr>
    </w:p>
    <w:p w14:paraId="3764324A" w14:textId="252E511E" w:rsidR="00082289" w:rsidRDefault="00082289" w:rsidP="00217199">
      <w:pPr>
        <w:pStyle w:val="HTMLPreformatted"/>
        <w:spacing w:line="20" w:lineRule="atLeast"/>
        <w:jc w:val="both"/>
        <w:rPr>
          <w:rFonts w:asciiTheme="majorBidi" w:hAnsiTheme="majorBidi" w:cstheme="majorBidi"/>
          <w:b/>
          <w:bCs/>
        </w:rPr>
      </w:pPr>
    </w:p>
    <w:p w14:paraId="7CEABE51" w14:textId="08FDF7CE" w:rsidR="00082289" w:rsidRDefault="00082289" w:rsidP="00217199">
      <w:pPr>
        <w:pStyle w:val="HTMLPreformatted"/>
        <w:spacing w:line="20" w:lineRule="atLeast"/>
        <w:jc w:val="both"/>
        <w:rPr>
          <w:rFonts w:asciiTheme="majorBidi" w:hAnsiTheme="majorBidi" w:cstheme="majorBidi"/>
          <w:b/>
          <w:bCs/>
        </w:rPr>
      </w:pPr>
    </w:p>
    <w:p w14:paraId="12184453" w14:textId="1B2D16FC" w:rsidR="00082289" w:rsidRDefault="00082289" w:rsidP="00217199">
      <w:pPr>
        <w:pStyle w:val="HTMLPreformatted"/>
        <w:spacing w:line="20" w:lineRule="atLeast"/>
        <w:jc w:val="both"/>
        <w:rPr>
          <w:rFonts w:asciiTheme="majorBidi" w:hAnsiTheme="majorBidi" w:cstheme="majorBidi"/>
          <w:b/>
          <w:bCs/>
        </w:rPr>
      </w:pPr>
    </w:p>
    <w:p w14:paraId="2BD783A3" w14:textId="37A1228F" w:rsidR="00082289" w:rsidRDefault="00082289" w:rsidP="00217199">
      <w:pPr>
        <w:pStyle w:val="HTMLPreformatted"/>
        <w:spacing w:line="20" w:lineRule="atLeast"/>
        <w:jc w:val="both"/>
        <w:rPr>
          <w:rFonts w:asciiTheme="majorBidi" w:hAnsiTheme="majorBidi" w:cstheme="majorBidi"/>
          <w:b/>
          <w:bCs/>
        </w:rPr>
      </w:pPr>
    </w:p>
    <w:p w14:paraId="3BB79739" w14:textId="5BE43109" w:rsidR="00082289" w:rsidRDefault="00082289" w:rsidP="00217199">
      <w:pPr>
        <w:pStyle w:val="HTMLPreformatted"/>
        <w:spacing w:line="20" w:lineRule="atLeast"/>
        <w:jc w:val="both"/>
        <w:rPr>
          <w:rFonts w:asciiTheme="majorBidi" w:hAnsiTheme="majorBidi" w:cstheme="majorBidi"/>
          <w:b/>
          <w:bCs/>
        </w:rPr>
      </w:pPr>
    </w:p>
    <w:p w14:paraId="5C39FC70" w14:textId="05523DAE" w:rsidR="00082289" w:rsidRDefault="00082289" w:rsidP="00217199">
      <w:pPr>
        <w:pStyle w:val="HTMLPreformatted"/>
        <w:spacing w:line="20" w:lineRule="atLeast"/>
        <w:jc w:val="both"/>
        <w:rPr>
          <w:rFonts w:asciiTheme="majorBidi" w:hAnsiTheme="majorBidi" w:cstheme="majorBidi"/>
          <w:b/>
          <w:bCs/>
        </w:rPr>
      </w:pPr>
    </w:p>
    <w:p w14:paraId="3F150245" w14:textId="4F7F7913" w:rsidR="00082289" w:rsidRDefault="00082289" w:rsidP="00217199">
      <w:pPr>
        <w:pStyle w:val="HTMLPreformatted"/>
        <w:spacing w:line="20" w:lineRule="atLeast"/>
        <w:jc w:val="both"/>
        <w:rPr>
          <w:rFonts w:asciiTheme="majorBidi" w:hAnsiTheme="majorBidi" w:cstheme="majorBidi"/>
          <w:b/>
          <w:bCs/>
        </w:rPr>
      </w:pPr>
    </w:p>
    <w:p w14:paraId="6854C0C4" w14:textId="21F98A48" w:rsidR="00082289" w:rsidRDefault="00082289" w:rsidP="00217199">
      <w:pPr>
        <w:pStyle w:val="HTMLPreformatted"/>
        <w:spacing w:line="20" w:lineRule="atLeast"/>
        <w:jc w:val="both"/>
        <w:rPr>
          <w:rFonts w:asciiTheme="majorBidi" w:hAnsiTheme="majorBidi" w:cstheme="majorBidi"/>
          <w:b/>
          <w:bCs/>
        </w:rPr>
      </w:pPr>
    </w:p>
    <w:p w14:paraId="7D3AC0AC" w14:textId="1C0B86D9" w:rsidR="00082289" w:rsidRDefault="00082289" w:rsidP="00217199">
      <w:pPr>
        <w:pStyle w:val="HTMLPreformatted"/>
        <w:spacing w:line="20" w:lineRule="atLeast"/>
        <w:jc w:val="both"/>
        <w:rPr>
          <w:rFonts w:asciiTheme="majorBidi" w:hAnsiTheme="majorBidi" w:cstheme="majorBidi"/>
          <w:b/>
          <w:bCs/>
        </w:rPr>
      </w:pPr>
    </w:p>
    <w:p w14:paraId="0140EE8E" w14:textId="3A6B63E1" w:rsidR="00082289" w:rsidRDefault="00082289" w:rsidP="00217199">
      <w:pPr>
        <w:pStyle w:val="HTMLPreformatted"/>
        <w:spacing w:line="20" w:lineRule="atLeast"/>
        <w:jc w:val="both"/>
        <w:rPr>
          <w:rFonts w:asciiTheme="majorBidi" w:hAnsiTheme="majorBidi" w:cstheme="majorBidi"/>
          <w:b/>
          <w:bCs/>
        </w:rPr>
      </w:pPr>
    </w:p>
    <w:p w14:paraId="44E37C4A" w14:textId="6D0C3430" w:rsidR="00082289" w:rsidRDefault="00082289" w:rsidP="00217199">
      <w:pPr>
        <w:pStyle w:val="HTMLPreformatted"/>
        <w:spacing w:line="20" w:lineRule="atLeast"/>
        <w:jc w:val="both"/>
        <w:rPr>
          <w:rFonts w:asciiTheme="majorBidi" w:hAnsiTheme="majorBidi" w:cstheme="majorBidi"/>
          <w:b/>
          <w:bCs/>
        </w:rPr>
      </w:pPr>
    </w:p>
    <w:p w14:paraId="083AF50D" w14:textId="3E9785AC" w:rsidR="00082289" w:rsidRDefault="00082289" w:rsidP="00217199">
      <w:pPr>
        <w:pStyle w:val="HTMLPreformatted"/>
        <w:spacing w:line="20" w:lineRule="atLeast"/>
        <w:jc w:val="both"/>
        <w:rPr>
          <w:rFonts w:asciiTheme="majorBidi" w:hAnsiTheme="majorBidi" w:cstheme="majorBidi"/>
          <w:b/>
          <w:bCs/>
        </w:rPr>
      </w:pPr>
    </w:p>
    <w:p w14:paraId="55EFF525" w14:textId="77777777" w:rsidR="00082289" w:rsidRDefault="00082289" w:rsidP="00217199">
      <w:pPr>
        <w:pStyle w:val="HTMLPreformatted"/>
        <w:spacing w:line="20" w:lineRule="atLeast"/>
        <w:jc w:val="both"/>
        <w:rPr>
          <w:rFonts w:asciiTheme="majorBidi" w:hAnsiTheme="majorBidi" w:cstheme="majorBidi"/>
          <w:b/>
          <w:bCs/>
        </w:rPr>
      </w:pPr>
    </w:p>
    <w:p w14:paraId="7767636A" w14:textId="77777777" w:rsidR="001838EB" w:rsidRDefault="001838EB" w:rsidP="00217199">
      <w:pPr>
        <w:pStyle w:val="HTMLPreformatted"/>
        <w:spacing w:line="20" w:lineRule="atLeast"/>
        <w:jc w:val="both"/>
        <w:rPr>
          <w:rFonts w:asciiTheme="majorBidi" w:hAnsiTheme="majorBidi" w:cstheme="majorBidi"/>
          <w:b/>
          <w:bCs/>
        </w:rPr>
      </w:pPr>
    </w:p>
    <w:p w14:paraId="71F0240C" w14:textId="25CAFD62" w:rsidR="00F669DD" w:rsidRPr="00184A5E" w:rsidRDefault="00F669DD" w:rsidP="00217199">
      <w:pPr>
        <w:pStyle w:val="HTMLPreformatted"/>
        <w:spacing w:line="20" w:lineRule="atLeast"/>
        <w:jc w:val="both"/>
        <w:rPr>
          <w:rFonts w:asciiTheme="majorBidi" w:hAnsiTheme="majorBidi" w:cstheme="majorBidi"/>
        </w:rPr>
      </w:pPr>
      <w:r w:rsidRPr="00217199">
        <w:rPr>
          <w:rFonts w:asciiTheme="majorBidi" w:hAnsiTheme="majorBidi" w:cstheme="majorBidi"/>
          <w:b/>
          <w:bCs/>
          <w:noProof/>
          <w:color w:val="000000"/>
        </w:rPr>
        <w:drawing>
          <wp:anchor distT="0" distB="0" distL="114300" distR="114300" simplePos="0" relativeHeight="251655680" behindDoc="1" locked="0" layoutInCell="1" allowOverlap="1" wp14:anchorId="52E151DF" wp14:editId="76FFD326">
            <wp:simplePos x="0" y="0"/>
            <wp:positionH relativeFrom="column">
              <wp:posOffset>5715</wp:posOffset>
            </wp:positionH>
            <wp:positionV relativeFrom="paragraph">
              <wp:posOffset>1905</wp:posOffset>
            </wp:positionV>
            <wp:extent cx="965200" cy="1044575"/>
            <wp:effectExtent l="0" t="0" r="6350" b="3175"/>
            <wp:wrapTight wrapText="bothSides">
              <wp:wrapPolygon edited="0">
                <wp:start x="0" y="0"/>
                <wp:lineTo x="0" y="21272"/>
                <wp:lineTo x="21316" y="21272"/>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00065365.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965200" cy="1044575"/>
                    </a:xfrm>
                    <a:prstGeom prst="rect">
                      <a:avLst/>
                    </a:prstGeom>
                  </pic:spPr>
                </pic:pic>
              </a:graphicData>
            </a:graphic>
            <wp14:sizeRelH relativeFrom="margin">
              <wp14:pctWidth>0</wp14:pctWidth>
            </wp14:sizeRelH>
            <wp14:sizeRelV relativeFrom="margin">
              <wp14:pctHeight>0</wp14:pctHeight>
            </wp14:sizeRelV>
          </wp:anchor>
        </w:drawing>
      </w:r>
      <w:r w:rsidRPr="00217199">
        <w:rPr>
          <w:rFonts w:asciiTheme="majorBidi" w:hAnsiTheme="majorBidi" w:cstheme="majorBidi"/>
          <w:b/>
          <w:bCs/>
        </w:rPr>
        <w:t>Zahra Salimifard</w:t>
      </w:r>
      <w:r w:rsidRPr="00217199">
        <w:rPr>
          <w:rFonts w:asciiTheme="majorBidi" w:hAnsiTheme="majorBidi" w:cstheme="majorBidi"/>
        </w:rPr>
        <w:t xml:space="preserve"> was born in Bushehr, Iran, in 1988. She holds an Associate Degree in Computer Software from Al-Zahra Technical and Vocational Institute in Bushehr and a Bachelor of Science in Computer Engineering (Software) from the Lian Institute (a private non-profit) in Bushehr. She is currently pursuing a Master’s degree in Computer Engineering and works as a computer teacher in schools.</w:t>
      </w:r>
    </w:p>
    <w:p w14:paraId="69E8C0A2" w14:textId="1FB8BCC1" w:rsidR="00F669DD" w:rsidRDefault="00184A5E" w:rsidP="00832F8B">
      <w:pPr>
        <w:pStyle w:val="HTMLPreformatted"/>
        <w:spacing w:line="20" w:lineRule="atLeast"/>
        <w:jc w:val="both"/>
        <w:rPr>
          <w:rStyle w:val="lziwwe"/>
          <w:rFonts w:asciiTheme="majorBidi" w:hAnsiTheme="majorBidi" w:cstheme="majorBidi"/>
        </w:rPr>
      </w:pPr>
      <w:r w:rsidRPr="00184A5E">
        <w:rPr>
          <w:rFonts w:asciiTheme="majorBidi" w:hAnsiTheme="majorBidi" w:cstheme="majorBidi"/>
          <w:b/>
          <w:bCs/>
          <w:color w:val="000000"/>
          <w:sz w:val="22"/>
          <w:szCs w:val="22"/>
        </w:rPr>
        <w:t>Email</w:t>
      </w:r>
      <w:r w:rsidRPr="00184A5E">
        <w:rPr>
          <w:rFonts w:asciiTheme="majorBidi" w:hAnsiTheme="majorBidi" w:cstheme="majorBidi"/>
          <w:color w:val="000000"/>
        </w:rPr>
        <w:t xml:space="preserve">: </w:t>
      </w:r>
      <w:hyperlink r:id="rId58" w:history="1">
        <w:r w:rsidR="001838EB" w:rsidRPr="00991953">
          <w:rPr>
            <w:rStyle w:val="Hyperlink"/>
            <w:rFonts w:asciiTheme="majorBidi" w:hAnsiTheme="majorBidi" w:cstheme="majorBidi"/>
          </w:rPr>
          <w:t>Zsalimi085@gmail.com</w:t>
        </w:r>
      </w:hyperlink>
    </w:p>
    <w:p w14:paraId="47C91526" w14:textId="77777777" w:rsidR="001838EB" w:rsidRPr="00184A5E" w:rsidRDefault="001838EB" w:rsidP="00832F8B">
      <w:pPr>
        <w:pStyle w:val="HTMLPreformatted"/>
        <w:spacing w:line="20" w:lineRule="atLeast"/>
        <w:jc w:val="both"/>
        <w:rPr>
          <w:rFonts w:asciiTheme="majorBidi" w:hAnsiTheme="majorBidi" w:cstheme="majorBidi"/>
          <w:color w:val="000000"/>
        </w:rPr>
      </w:pPr>
    </w:p>
    <w:p w14:paraId="4F992772" w14:textId="0B0FC3CD" w:rsidR="00F669DD" w:rsidRDefault="00571D39" w:rsidP="00982A38">
      <w:pPr>
        <w:pStyle w:val="HTMLPreformatted"/>
        <w:spacing w:line="20" w:lineRule="atLeast"/>
        <w:jc w:val="both"/>
        <w:rPr>
          <w:rFonts w:ascii="Times New Roman" w:hAnsi="Times New Roman" w:cs="Times New Roman"/>
          <w:color w:val="000000"/>
        </w:rPr>
      </w:pPr>
      <w:r w:rsidRPr="00CF7F23">
        <w:rPr>
          <w:rFonts w:eastAsia="SimSun"/>
          <w:b/>
          <w:bCs/>
          <w:noProof/>
        </w:rPr>
        <w:drawing>
          <wp:anchor distT="0" distB="0" distL="114300" distR="114300" simplePos="0" relativeHeight="251658752" behindDoc="1" locked="0" layoutInCell="1" allowOverlap="1" wp14:anchorId="29B44183" wp14:editId="4F545DA7">
            <wp:simplePos x="0" y="0"/>
            <wp:positionH relativeFrom="column">
              <wp:posOffset>5715</wp:posOffset>
            </wp:positionH>
            <wp:positionV relativeFrom="paragraph">
              <wp:posOffset>126555</wp:posOffset>
            </wp:positionV>
            <wp:extent cx="925830" cy="1210945"/>
            <wp:effectExtent l="0" t="0" r="7620" b="8255"/>
            <wp:wrapTight wrapText="bothSides">
              <wp:wrapPolygon edited="0">
                <wp:start x="0" y="0"/>
                <wp:lineTo x="0" y="21407"/>
                <wp:lineTo x="21333" y="21407"/>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0065364.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925830" cy="1210945"/>
                    </a:xfrm>
                    <a:prstGeom prst="rect">
                      <a:avLst/>
                    </a:prstGeom>
                  </pic:spPr>
                </pic:pic>
              </a:graphicData>
            </a:graphic>
            <wp14:sizeRelH relativeFrom="margin">
              <wp14:pctWidth>0</wp14:pctWidth>
            </wp14:sizeRelH>
            <wp14:sizeRelV relativeFrom="margin">
              <wp14:pctHeight>0</wp14:pctHeight>
            </wp14:sizeRelV>
          </wp:anchor>
        </w:drawing>
      </w:r>
    </w:p>
    <w:p w14:paraId="41630388" w14:textId="7727ECDD" w:rsidR="00673EA4" w:rsidRDefault="00B628F5" w:rsidP="00CF7F23">
      <w:pPr>
        <w:pStyle w:val="p1a"/>
        <w:spacing w:line="20" w:lineRule="atLeast"/>
        <w:rPr>
          <w:rFonts w:asciiTheme="majorBidi" w:hAnsiTheme="majorBidi" w:cstheme="majorBidi"/>
        </w:rPr>
      </w:pPr>
      <w:r w:rsidRPr="00CF7F23">
        <w:rPr>
          <w:rFonts w:asciiTheme="majorBidi" w:hAnsiTheme="majorBidi" w:cstheme="majorBidi"/>
          <w:b/>
          <w:bCs/>
        </w:rPr>
        <w:t>Alireza Chamkoori</w:t>
      </w:r>
      <w:r w:rsidRPr="00CF7F23">
        <w:rPr>
          <w:rFonts w:asciiTheme="majorBidi" w:hAnsiTheme="majorBidi" w:cstheme="majorBidi"/>
        </w:rPr>
        <w:t xml:space="preserve"> was born in Abadan, Iran, in 1973. He received the B.Sc. degree in Electronics Engineering from Islamic Azad University, Bushehr, Iran, and the M.Sc. and Ph.D. degrees in Computer Engineering (Software) from the Islamic Azad University, Science and Research Branch, Tehran, Iran. He is currently with the Department of Computer Engineering, Islamic Azad University, Bushehr, Iran. His research interests include cloud computing security, network communication, encryption and access control algorithms, and machine learning-based threat detection.</w:t>
      </w:r>
    </w:p>
    <w:p w14:paraId="7D62C3D2" w14:textId="1623A2A5" w:rsidR="00184A5E" w:rsidRPr="00CF7F23" w:rsidRDefault="00184A5E" w:rsidP="00184A5E">
      <w:pPr>
        <w:pStyle w:val="p1a"/>
        <w:spacing w:line="20" w:lineRule="atLeast"/>
        <w:rPr>
          <w:rFonts w:asciiTheme="majorBidi" w:hAnsiTheme="majorBidi" w:cstheme="majorBidi"/>
        </w:rPr>
      </w:pPr>
      <w:r w:rsidRPr="00184A5E">
        <w:rPr>
          <w:b/>
          <w:bCs/>
          <w:sz w:val="22"/>
          <w:szCs w:val="22"/>
        </w:rPr>
        <w:t>Email:</w:t>
      </w:r>
      <w:r>
        <w:t xml:space="preserve"> Chamkoori@iau.ac.ir</w:t>
      </w:r>
    </w:p>
    <w:p w14:paraId="7AB093B5" w14:textId="3EC9BF3B" w:rsidR="00F669DD" w:rsidRDefault="00F669DD" w:rsidP="00F669DD">
      <w:pPr>
        <w:bidi w:val="0"/>
        <w:jc w:val="left"/>
      </w:pPr>
    </w:p>
    <w:p w14:paraId="6C1F1C83" w14:textId="73CD0CE1" w:rsidR="00F669DD" w:rsidRDefault="00571D39" w:rsidP="00832F8B">
      <w:pPr>
        <w:bidi w:val="0"/>
        <w:jc w:val="both"/>
        <w:rPr>
          <w:rFonts w:eastAsia="SimSun"/>
          <w:sz w:val="20"/>
          <w:szCs w:val="20"/>
          <w:lang w:eastAsia="de-DE" w:bidi="ar-SA"/>
        </w:rPr>
      </w:pPr>
      <w:r>
        <w:rPr>
          <w:rFonts w:eastAsia="SimSun"/>
          <w:noProof/>
          <w:sz w:val="20"/>
          <w:szCs w:val="20"/>
          <w:lang w:bidi="ar-SA"/>
        </w:rPr>
        <w:drawing>
          <wp:anchor distT="0" distB="0" distL="114300" distR="114300" simplePos="0" relativeHeight="251659776" behindDoc="1" locked="0" layoutInCell="1" allowOverlap="1" wp14:anchorId="6A8F368B" wp14:editId="7299AB74">
            <wp:simplePos x="0" y="0"/>
            <wp:positionH relativeFrom="column">
              <wp:posOffset>5715</wp:posOffset>
            </wp:positionH>
            <wp:positionV relativeFrom="paragraph">
              <wp:posOffset>145415</wp:posOffset>
            </wp:positionV>
            <wp:extent cx="925830" cy="1092200"/>
            <wp:effectExtent l="0" t="0" r="7620" b="0"/>
            <wp:wrapTight wrapText="bothSides">
              <wp:wrapPolygon edited="0">
                <wp:start x="0" y="0"/>
                <wp:lineTo x="0" y="21098"/>
                <wp:lineTo x="21333" y="21098"/>
                <wp:lineTo x="2133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00065363.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25830" cy="1092200"/>
                    </a:xfrm>
                    <a:prstGeom prst="rect">
                      <a:avLst/>
                    </a:prstGeom>
                  </pic:spPr>
                </pic:pic>
              </a:graphicData>
            </a:graphic>
            <wp14:sizeRelH relativeFrom="margin">
              <wp14:pctWidth>0</wp14:pctWidth>
            </wp14:sizeRelH>
            <wp14:sizeRelV relativeFrom="margin">
              <wp14:pctHeight>0</wp14:pctHeight>
            </wp14:sizeRelV>
          </wp:anchor>
        </w:drawing>
      </w:r>
    </w:p>
    <w:p w14:paraId="5171E717" w14:textId="0150F87C" w:rsidR="00F669DD" w:rsidRDefault="00F669DD" w:rsidP="00832F8B">
      <w:pPr>
        <w:bidi w:val="0"/>
        <w:jc w:val="both"/>
        <w:rPr>
          <w:rFonts w:asciiTheme="majorBidi" w:hAnsiTheme="majorBidi" w:cstheme="majorBidi"/>
          <w:sz w:val="20"/>
          <w:szCs w:val="20"/>
        </w:rPr>
      </w:pPr>
      <w:r w:rsidRPr="00CF7F23">
        <w:rPr>
          <w:rFonts w:asciiTheme="majorBidi" w:hAnsiTheme="majorBidi" w:cstheme="majorBidi"/>
          <w:b/>
          <w:bCs/>
          <w:sz w:val="20"/>
          <w:szCs w:val="20"/>
        </w:rPr>
        <w:t>Nooshin Rabiee</w:t>
      </w:r>
      <w:r w:rsidRPr="00CF7F23">
        <w:rPr>
          <w:rFonts w:asciiTheme="majorBidi" w:hAnsiTheme="majorBidi" w:cstheme="majorBidi"/>
          <w:sz w:val="20"/>
          <w:szCs w:val="20"/>
        </w:rPr>
        <w:t xml:space="preserve"> received her M.Sc. and Ph.D. degrees in Electrical Engineering from the Islamic Azad University of Bushehr and Shiraz in 2012 and 2019. She has been as a lecturer in the Islamic Azad University and Lian Institute of Higher Education ,Bushehr,</w:t>
      </w:r>
      <w:r w:rsidR="00EC06BC" w:rsidRPr="00CF7F23">
        <w:rPr>
          <w:rFonts w:asciiTheme="majorBidi" w:hAnsiTheme="majorBidi" w:cstheme="majorBidi"/>
          <w:sz w:val="20"/>
          <w:szCs w:val="20"/>
        </w:rPr>
        <w:t xml:space="preserve"> </w:t>
      </w:r>
      <w:r w:rsidRPr="00CF7F23">
        <w:rPr>
          <w:rFonts w:asciiTheme="majorBidi" w:hAnsiTheme="majorBidi" w:cstheme="majorBidi"/>
          <w:sz w:val="20"/>
          <w:szCs w:val="20"/>
        </w:rPr>
        <w:t>Iran. Her research interests are Signal Processing ,Image Processing,</w:t>
      </w:r>
      <w:r w:rsidR="00EC06BC" w:rsidRPr="00CF7F23">
        <w:rPr>
          <w:rFonts w:asciiTheme="majorBidi" w:hAnsiTheme="majorBidi" w:cstheme="majorBidi"/>
          <w:sz w:val="20"/>
          <w:szCs w:val="20"/>
        </w:rPr>
        <w:t xml:space="preserve"> </w:t>
      </w:r>
      <w:r w:rsidRPr="00CF7F23">
        <w:rPr>
          <w:rFonts w:asciiTheme="majorBidi" w:hAnsiTheme="majorBidi" w:cstheme="majorBidi"/>
          <w:sz w:val="20"/>
          <w:szCs w:val="20"/>
        </w:rPr>
        <w:t>Radar Recognition.</w:t>
      </w:r>
      <w:r w:rsidR="001C7F36" w:rsidRPr="00CF7F23">
        <w:rPr>
          <w:rFonts w:asciiTheme="majorBidi" w:hAnsiTheme="majorBidi" w:cstheme="majorBidi"/>
          <w:sz w:val="20"/>
          <w:szCs w:val="20"/>
        </w:rPr>
        <w:t xml:space="preserve"> </w:t>
      </w:r>
      <w:r w:rsidRPr="00CF7F23">
        <w:rPr>
          <w:rFonts w:asciiTheme="majorBidi" w:hAnsiTheme="majorBidi" w:cstheme="majorBidi"/>
          <w:sz w:val="20"/>
          <w:szCs w:val="20"/>
        </w:rPr>
        <w:t>She published more than 20 referable papers in international journal and conferences.</w:t>
      </w:r>
    </w:p>
    <w:p w14:paraId="13ED0748" w14:textId="51B6D757" w:rsidR="00A404D3" w:rsidRPr="00A404D3" w:rsidRDefault="006764F2" w:rsidP="00832F8B">
      <w:pPr>
        <w:pStyle w:val="p1a"/>
        <w:spacing w:line="20" w:lineRule="atLeast"/>
        <w:rPr>
          <w:rFonts w:asciiTheme="majorBidi" w:hAnsiTheme="majorBidi" w:cstheme="majorBidi"/>
        </w:rPr>
      </w:pPr>
      <w:r>
        <w:rPr>
          <w:rFonts w:eastAsia="Calibri"/>
          <w:b/>
          <w:noProof/>
        </w:rPr>
        <mc:AlternateContent>
          <mc:Choice Requires="wps">
            <w:drawing>
              <wp:anchor distT="0" distB="0" distL="114300" distR="114300" simplePos="0" relativeHeight="251656704" behindDoc="0" locked="0" layoutInCell="1" allowOverlap="1" wp14:anchorId="1C0DB404" wp14:editId="0C536E8A">
                <wp:simplePos x="0" y="0"/>
                <wp:positionH relativeFrom="column">
                  <wp:posOffset>49885</wp:posOffset>
                </wp:positionH>
                <wp:positionV relativeFrom="paragraph">
                  <wp:posOffset>969753</wp:posOffset>
                </wp:positionV>
                <wp:extent cx="3067685" cy="1415415"/>
                <wp:effectExtent l="10795" t="13335" r="7620" b="9525"/>
                <wp:wrapNone/>
                <wp:docPr id="15"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1415415"/>
                        </a:xfrm>
                        <a:prstGeom prst="rect">
                          <a:avLst/>
                        </a:prstGeom>
                        <a:solidFill>
                          <a:srgbClr val="FFFFFF"/>
                        </a:solidFill>
                        <a:ln w="9525">
                          <a:solidFill>
                            <a:srgbClr val="000000"/>
                          </a:solidFill>
                          <a:miter lim="800000"/>
                          <a:headEnd/>
                          <a:tailEnd/>
                        </a:ln>
                      </wps:spPr>
                      <wps:txbx>
                        <w:txbxContent>
                          <w:p w14:paraId="444CDEB3" w14:textId="77777777" w:rsidR="00601DB7" w:rsidRPr="00851399" w:rsidRDefault="00601DB7" w:rsidP="003968EB">
                            <w:pPr>
                              <w:bidi w:val="0"/>
                              <w:rPr>
                                <w:b/>
                                <w:color w:val="000000" w:themeColor="text1"/>
                                <w:sz w:val="20"/>
                                <w:szCs w:val="20"/>
                              </w:rPr>
                            </w:pPr>
                            <w:r w:rsidRPr="00851399">
                              <w:rPr>
                                <w:b/>
                                <w:color w:val="000000" w:themeColor="text1"/>
                                <w:sz w:val="20"/>
                                <w:szCs w:val="20"/>
                              </w:rPr>
                              <w:t>Paper Handling Data:</w:t>
                            </w:r>
                          </w:p>
                          <w:p w14:paraId="54085D81" w14:textId="77777777" w:rsidR="00601DB7" w:rsidRPr="00851399" w:rsidRDefault="00601DB7" w:rsidP="003968EB">
                            <w:pPr>
                              <w:bidi w:val="0"/>
                              <w:rPr>
                                <w:bCs/>
                                <w:color w:val="000000" w:themeColor="text1"/>
                                <w:sz w:val="20"/>
                                <w:szCs w:val="20"/>
                              </w:rPr>
                            </w:pPr>
                          </w:p>
                          <w:p w14:paraId="5FF80DF4" w14:textId="77777777" w:rsidR="00601DB7" w:rsidRPr="00BC074B" w:rsidRDefault="00601DB7" w:rsidP="00570CE1">
                            <w:pPr>
                              <w:bidi w:val="0"/>
                              <w:rPr>
                                <w:color w:val="000000" w:themeColor="text1"/>
                                <w:sz w:val="20"/>
                                <w:szCs w:val="20"/>
                              </w:rPr>
                            </w:pPr>
                            <w:r w:rsidRPr="00BC074B">
                              <w:rPr>
                                <w:color w:val="000000" w:themeColor="text1"/>
                                <w:sz w:val="20"/>
                                <w:szCs w:val="20"/>
                              </w:rPr>
                              <w:t xml:space="preserve">Submitted: </w:t>
                            </w:r>
                            <w:r>
                              <w:rPr>
                                <w:color w:val="000000" w:themeColor="text1"/>
                                <w:sz w:val="20"/>
                                <w:szCs w:val="20"/>
                              </w:rPr>
                              <w:t>-</w:t>
                            </w:r>
                          </w:p>
                          <w:p w14:paraId="4A3C3FA7" w14:textId="77777777" w:rsidR="00601DB7" w:rsidRPr="00BC074B" w:rsidRDefault="00601DB7" w:rsidP="003434F0">
                            <w:pPr>
                              <w:bidi w:val="0"/>
                              <w:rPr>
                                <w:color w:val="000000" w:themeColor="text1"/>
                                <w:sz w:val="20"/>
                                <w:szCs w:val="20"/>
                              </w:rPr>
                            </w:pPr>
                            <w:r w:rsidRPr="00BC074B">
                              <w:rPr>
                                <w:color w:val="000000" w:themeColor="text1"/>
                                <w:sz w:val="20"/>
                                <w:szCs w:val="20"/>
                              </w:rPr>
                              <w:t xml:space="preserve">Received in revised form: </w:t>
                            </w:r>
                            <w:r>
                              <w:rPr>
                                <w:color w:val="000000" w:themeColor="text1"/>
                                <w:sz w:val="20"/>
                                <w:szCs w:val="20"/>
                              </w:rPr>
                              <w:t>-</w:t>
                            </w:r>
                          </w:p>
                          <w:p w14:paraId="0462C6BC" w14:textId="77777777" w:rsidR="00601DB7" w:rsidRPr="00BC074B" w:rsidRDefault="00601DB7" w:rsidP="003434F0">
                            <w:pPr>
                              <w:bidi w:val="0"/>
                              <w:rPr>
                                <w:color w:val="000000" w:themeColor="text1"/>
                                <w:sz w:val="20"/>
                                <w:szCs w:val="20"/>
                              </w:rPr>
                            </w:pPr>
                            <w:r w:rsidRPr="00BC074B">
                              <w:rPr>
                                <w:color w:val="000000" w:themeColor="text1"/>
                                <w:sz w:val="20"/>
                                <w:szCs w:val="20"/>
                              </w:rPr>
                              <w:t xml:space="preserve">Accepted: </w:t>
                            </w:r>
                            <w:r>
                              <w:rPr>
                                <w:color w:val="000000" w:themeColor="text1"/>
                                <w:sz w:val="20"/>
                                <w:szCs w:val="20"/>
                              </w:rPr>
                              <w:t>-</w:t>
                            </w:r>
                          </w:p>
                          <w:p w14:paraId="5C6EBE56" w14:textId="1B1BD4FD" w:rsidR="00601DB7" w:rsidRPr="00BC074B" w:rsidRDefault="00601DB7" w:rsidP="00AD2F73">
                            <w:pPr>
                              <w:bidi w:val="0"/>
                              <w:rPr>
                                <w:color w:val="000000" w:themeColor="text1"/>
                                <w:sz w:val="20"/>
                                <w:szCs w:val="20"/>
                              </w:rPr>
                            </w:pPr>
                            <w:r w:rsidRPr="00BC074B">
                              <w:rPr>
                                <w:color w:val="000000" w:themeColor="text1"/>
                                <w:sz w:val="20"/>
                                <w:szCs w:val="20"/>
                              </w:rPr>
                              <w:t xml:space="preserve">Corresponding author: </w:t>
                            </w:r>
                            <w:r w:rsidR="000A5586" w:rsidRPr="00CF7F23">
                              <w:rPr>
                                <w:rFonts w:asciiTheme="majorBidi" w:hAnsiTheme="majorBidi" w:cstheme="majorBidi"/>
                                <w:b/>
                                <w:bCs/>
                                <w:sz w:val="20"/>
                                <w:szCs w:val="20"/>
                              </w:rPr>
                              <w:t>Alireza Chamkoori</w:t>
                            </w:r>
                          </w:p>
                          <w:p w14:paraId="1CDFF18D" w14:textId="539DAA37" w:rsidR="006764F2" w:rsidRPr="00FF3393" w:rsidRDefault="006764F2" w:rsidP="006764F2">
                            <w:pPr>
                              <w:bidi w:val="0"/>
                              <w:spacing w:line="20" w:lineRule="atLeast"/>
                              <w:jc w:val="center"/>
                              <w:rPr>
                                <w:sz w:val="20"/>
                                <w:szCs w:val="20"/>
                              </w:rPr>
                            </w:pPr>
                            <w:r w:rsidRPr="00FF3393">
                              <w:rPr>
                                <w:sz w:val="20"/>
                                <w:szCs w:val="20"/>
                              </w:rPr>
                              <w:t>Department of Computer Engineering, Faculty of Computer, Islamic Azad University, Bushehr, Iran</w:t>
                            </w:r>
                          </w:p>
                          <w:p w14:paraId="1F88D13F" w14:textId="19C7B10D" w:rsidR="00601DB7" w:rsidRPr="00BC074B" w:rsidRDefault="00601DB7" w:rsidP="006764F2">
                            <w:pPr>
                              <w:bidi w:val="0"/>
                              <w:adjustRightInd w:val="0"/>
                              <w:jc w:val="both"/>
                              <w:rPr>
                                <w:color w:val="000000" w:themeColor="tex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DB404" id="_x0000_t202" coordsize="21600,21600" o:spt="202" path="m,l,21600r21600,l21600,xe">
                <v:stroke joinstyle="miter"/>
                <v:path gradientshapeok="t" o:connecttype="rect"/>
              </v:shapetype>
              <v:shape id="Text Box 2444" o:spid="_x0000_s1026" type="#_x0000_t202" style="position:absolute;left:0;text-align:left;margin-left:3.95pt;margin-top:76.35pt;width:241.55pt;height:11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">
                <v:textbox>
                  <w:txbxContent>
                    <w:p w14:paraId="444CDEB3" w14:textId="77777777" w:rsidR="00601DB7" w:rsidRPr="00851399" w:rsidRDefault="00601DB7" w:rsidP="003968EB">
                      <w:pPr>
                        <w:bidi w:val="0"/>
                        <w:rPr>
                          <w:b/>
                          <w:color w:val="000000" w:themeColor="text1"/>
                          <w:sz w:val="20"/>
                          <w:szCs w:val="20"/>
                        </w:rPr>
                      </w:pPr>
                      <w:r w:rsidRPr="00851399">
                        <w:rPr>
                          <w:b/>
                          <w:color w:val="000000" w:themeColor="text1"/>
                          <w:sz w:val="20"/>
                          <w:szCs w:val="20"/>
                        </w:rPr>
                        <w:t>Paper Handling Data:</w:t>
                      </w:r>
                    </w:p>
                    <w:p w14:paraId="54085D81" w14:textId="77777777" w:rsidR="00601DB7" w:rsidRPr="00851399" w:rsidRDefault="00601DB7" w:rsidP="003968EB">
                      <w:pPr>
                        <w:bidi w:val="0"/>
                        <w:rPr>
                          <w:bCs/>
                          <w:color w:val="000000" w:themeColor="text1"/>
                          <w:sz w:val="20"/>
                          <w:szCs w:val="20"/>
                        </w:rPr>
                      </w:pPr>
                    </w:p>
                    <w:p w14:paraId="5FF80DF4" w14:textId="77777777" w:rsidR="00601DB7" w:rsidRPr="00BC074B" w:rsidRDefault="00601DB7" w:rsidP="00570CE1">
                      <w:pPr>
                        <w:bidi w:val="0"/>
                        <w:rPr>
                          <w:color w:val="000000" w:themeColor="text1"/>
                          <w:sz w:val="20"/>
                          <w:szCs w:val="20"/>
                        </w:rPr>
                      </w:pPr>
                      <w:r w:rsidRPr="00BC074B">
                        <w:rPr>
                          <w:color w:val="000000" w:themeColor="text1"/>
                          <w:sz w:val="20"/>
                          <w:szCs w:val="20"/>
                        </w:rPr>
                        <w:t xml:space="preserve">Submitted: </w:t>
                      </w:r>
                      <w:r>
                        <w:rPr>
                          <w:color w:val="000000" w:themeColor="text1"/>
                          <w:sz w:val="20"/>
                          <w:szCs w:val="20"/>
                        </w:rPr>
                        <w:t>-</w:t>
                      </w:r>
                    </w:p>
                    <w:p w14:paraId="4A3C3FA7" w14:textId="77777777" w:rsidR="00601DB7" w:rsidRPr="00BC074B" w:rsidRDefault="00601DB7" w:rsidP="003434F0">
                      <w:pPr>
                        <w:bidi w:val="0"/>
                        <w:rPr>
                          <w:color w:val="000000" w:themeColor="text1"/>
                          <w:sz w:val="20"/>
                          <w:szCs w:val="20"/>
                        </w:rPr>
                      </w:pPr>
                      <w:r w:rsidRPr="00BC074B">
                        <w:rPr>
                          <w:color w:val="000000" w:themeColor="text1"/>
                          <w:sz w:val="20"/>
                          <w:szCs w:val="20"/>
                        </w:rPr>
                        <w:t xml:space="preserve">Received in revised form: </w:t>
                      </w:r>
                      <w:r>
                        <w:rPr>
                          <w:color w:val="000000" w:themeColor="text1"/>
                          <w:sz w:val="20"/>
                          <w:szCs w:val="20"/>
                        </w:rPr>
                        <w:t>-</w:t>
                      </w:r>
                    </w:p>
                    <w:p w14:paraId="0462C6BC" w14:textId="77777777" w:rsidR="00601DB7" w:rsidRPr="00BC074B" w:rsidRDefault="00601DB7" w:rsidP="003434F0">
                      <w:pPr>
                        <w:bidi w:val="0"/>
                        <w:rPr>
                          <w:color w:val="000000" w:themeColor="text1"/>
                          <w:sz w:val="20"/>
                          <w:szCs w:val="20"/>
                        </w:rPr>
                      </w:pPr>
                      <w:r w:rsidRPr="00BC074B">
                        <w:rPr>
                          <w:color w:val="000000" w:themeColor="text1"/>
                          <w:sz w:val="20"/>
                          <w:szCs w:val="20"/>
                        </w:rPr>
                        <w:t xml:space="preserve">Accepted: </w:t>
                      </w:r>
                      <w:r>
                        <w:rPr>
                          <w:color w:val="000000" w:themeColor="text1"/>
                          <w:sz w:val="20"/>
                          <w:szCs w:val="20"/>
                        </w:rPr>
                        <w:t>-</w:t>
                      </w:r>
                    </w:p>
                    <w:p w14:paraId="5C6EBE56" w14:textId="1B1BD4FD" w:rsidR="00601DB7" w:rsidRPr="00BC074B" w:rsidRDefault="00601DB7" w:rsidP="00AD2F73">
                      <w:pPr>
                        <w:bidi w:val="0"/>
                        <w:rPr>
                          <w:color w:val="000000" w:themeColor="text1"/>
                          <w:sz w:val="20"/>
                          <w:szCs w:val="20"/>
                        </w:rPr>
                      </w:pPr>
                      <w:r w:rsidRPr="00BC074B">
                        <w:rPr>
                          <w:color w:val="000000" w:themeColor="text1"/>
                          <w:sz w:val="20"/>
                          <w:szCs w:val="20"/>
                        </w:rPr>
                        <w:t xml:space="preserve">Corresponding author: </w:t>
                      </w:r>
                      <w:r w:rsidR="000A5586" w:rsidRPr="00CF7F23">
                        <w:rPr>
                          <w:rFonts w:asciiTheme="majorBidi" w:hAnsiTheme="majorBidi" w:cstheme="majorBidi"/>
                          <w:b/>
                          <w:bCs/>
                          <w:sz w:val="20"/>
                          <w:szCs w:val="20"/>
                        </w:rPr>
                        <w:t>Alireza Chamkoori</w:t>
                      </w:r>
                    </w:p>
                    <w:p w14:paraId="1CDFF18D" w14:textId="539DAA37" w:rsidR="006764F2" w:rsidRPr="00FF3393" w:rsidRDefault="006764F2" w:rsidP="006764F2">
                      <w:pPr>
                        <w:bidi w:val="0"/>
                        <w:spacing w:line="20" w:lineRule="atLeast"/>
                        <w:jc w:val="center"/>
                        <w:rPr>
                          <w:sz w:val="20"/>
                          <w:szCs w:val="20"/>
                        </w:rPr>
                      </w:pPr>
                      <w:r w:rsidRPr="00FF3393">
                        <w:rPr>
                          <w:sz w:val="20"/>
                          <w:szCs w:val="20"/>
                        </w:rPr>
                        <w:t>Department of Computer Engineering, Faculty of Computer, Islamic Azad University, Bushehr, Iran</w:t>
                      </w:r>
                    </w:p>
                    <w:p w14:paraId="1F88D13F" w14:textId="19C7B10D" w:rsidR="00601DB7" w:rsidRPr="00BC074B" w:rsidRDefault="00601DB7" w:rsidP="006764F2">
                      <w:pPr>
                        <w:bidi w:val="0"/>
                        <w:adjustRightInd w:val="0"/>
                        <w:jc w:val="both"/>
                        <w:rPr>
                          <w:color w:val="000000" w:themeColor="text1"/>
                          <w:sz w:val="20"/>
                          <w:szCs w:val="20"/>
                        </w:rPr>
                      </w:pPr>
                    </w:p>
                  </w:txbxContent>
                </v:textbox>
              </v:shape>
            </w:pict>
          </mc:Fallback>
        </mc:AlternateContent>
      </w:r>
      <w:r w:rsidR="00A404D3" w:rsidRPr="00184A5E">
        <w:rPr>
          <w:b/>
          <w:bCs/>
          <w:sz w:val="22"/>
          <w:szCs w:val="22"/>
        </w:rPr>
        <w:t>Email:</w:t>
      </w:r>
      <w:r w:rsidR="00A404D3">
        <w:t xml:space="preserve"> </w:t>
      </w:r>
      <w:r w:rsidR="00832F8B">
        <w:t>Nooshin.rabiee@yahoo.com</w:t>
      </w:r>
    </w:p>
    <w:sectPr w:rsidR="00A404D3" w:rsidRPr="00A404D3" w:rsidSect="00E15608">
      <w:endnotePr>
        <w:numFmt w:val="lowerLetter"/>
      </w:endnotePr>
      <w:type w:val="continuous"/>
      <w:pgSz w:w="11906" w:h="16838" w:code="9"/>
      <w:pgMar w:top="1134" w:right="849" w:bottom="1134" w:left="851" w:header="680" w:footer="680" w:gutter="0"/>
      <w:pgNumType w:start="1"/>
      <w:cols w:num="2" w:space="34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F8DF" w14:textId="77777777" w:rsidR="00B77EC8" w:rsidRDefault="00B77EC8">
      <w:r>
        <w:separator/>
      </w:r>
    </w:p>
  </w:endnote>
  <w:endnote w:type="continuationSeparator" w:id="0">
    <w:p w14:paraId="235EBB59" w14:textId="77777777" w:rsidR="00B77EC8" w:rsidRDefault="00B7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azanin">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riam">
    <w:altName w:val="Tahoma"/>
    <w:charset w:val="B1"/>
    <w:family w:val="swiss"/>
    <w:pitch w:val="variable"/>
    <w:sig w:usb0="00000803" w:usb1="00000000" w:usb2="00000000" w:usb3="00000000" w:csb0="00000021" w:csb1="00000000"/>
  </w:font>
  <w:font w:name="Titr">
    <w:altName w:val="Courier New"/>
    <w:charset w:val="B2"/>
    <w:family w:val="auto"/>
    <w:pitch w:val="variable"/>
    <w:sig w:usb0="80002003" w:usb1="80002042" w:usb2="00000008" w:usb3="00000000" w:csb0="00000040" w:csb1="00000000"/>
  </w:font>
  <w:font w:name="Courier-Bold">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CBFMI+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CBFNE+TimesNewRoman,Bold">
    <w:altName w:val="Times New Roman"/>
    <w:panose1 w:val="00000000000000000000"/>
    <w:charset w:val="00"/>
    <w:family w:val="roman"/>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auto"/>
    <w:pitch w:val="variable"/>
    <w:sig w:usb0="80000067" w:usb1="00000000" w:usb2="00000000" w:usb3="00000000" w:csb0="0000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M Roman 12">
    <w:altName w:val="Calibri"/>
    <w:panose1 w:val="00000000000000000000"/>
    <w:charset w:val="00"/>
    <w:family w:val="modern"/>
    <w:notTrueType/>
    <w:pitch w:val="variable"/>
    <w:sig w:usb0="20000007" w:usb1="00000000" w:usb2="00000000" w:usb3="00000000" w:csb0="00000193" w:csb1="00000000"/>
  </w:font>
  <w:font w:name="B Mitra">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7915" w14:textId="77777777" w:rsidR="00B77EC8" w:rsidRDefault="00B77EC8">
      <w:r>
        <w:separator/>
      </w:r>
    </w:p>
  </w:footnote>
  <w:footnote w:type="continuationSeparator" w:id="0">
    <w:p w14:paraId="5A5948B0" w14:textId="77777777" w:rsidR="00B77EC8" w:rsidRDefault="00B7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2DD4" w14:textId="15DB4CFF" w:rsidR="00601DB7" w:rsidRPr="00310D92" w:rsidRDefault="00601DB7" w:rsidP="00AD2F73">
    <w:pPr>
      <w:bidi w:val="0"/>
      <w:jc w:val="both"/>
      <w:rPr>
        <w:rStyle w:val="PageNumber"/>
        <w:rFonts w:cs="Nazanin"/>
        <w:color w:val="000000" w:themeColor="text1"/>
        <w:sz w:val="18"/>
        <w:szCs w:val="18"/>
      </w:rPr>
    </w:pPr>
    <w:r>
      <w:rPr>
        <w:color w:val="000000" w:themeColor="text1"/>
        <w:sz w:val="18"/>
        <w:szCs w:val="18"/>
      </w:rPr>
      <w:t>M.family, H.family &amp; J.family</w:t>
    </w:r>
    <w:r w:rsidRPr="00310D92">
      <w:rPr>
        <w:sz w:val="18"/>
        <w:szCs w:val="18"/>
        <w:lang w:bidi="ar-SA"/>
      </w:rPr>
      <w:t xml:space="preserve">: </w:t>
    </w:r>
    <w:r>
      <w:rPr>
        <w:sz w:val="18"/>
        <w:szCs w:val="18"/>
      </w:rPr>
      <w:t xml:space="preserve">Title of the paper </w:t>
    </w:r>
    <w:r w:rsidRPr="007C7319">
      <w:rPr>
        <w:color w:val="000000" w:themeColor="text1"/>
        <w:sz w:val="18"/>
        <w:szCs w:val="18"/>
      </w:rPr>
      <w:t>(</w:t>
    </w:r>
    <w:r>
      <w:rPr>
        <w:i/>
        <w:iCs/>
        <w:color w:val="000000" w:themeColor="text1"/>
        <w:sz w:val="18"/>
        <w:szCs w:val="18"/>
      </w:rPr>
      <w:t>Regular</w:t>
    </w:r>
    <w:r w:rsidRPr="007C7319">
      <w:rPr>
        <w:i/>
        <w:iCs/>
        <w:color w:val="000000" w:themeColor="text1"/>
        <w:sz w:val="18"/>
        <w:szCs w:val="18"/>
      </w:rPr>
      <w:t xml:space="preserve"> Paper</w:t>
    </w:r>
    <w:r>
      <w:rPr>
        <w:color w:val="000000" w:themeColor="text1"/>
        <w:sz w:val="18"/>
        <w:szCs w:val="18"/>
      </w:rPr>
      <w:t xml:space="preserve">)                                   </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t xml:space="preserve">                </w:t>
    </w:r>
    <w:r w:rsidRPr="005E7608">
      <w:rPr>
        <w:rStyle w:val="PageNumber"/>
        <w:sz w:val="18"/>
        <w:szCs w:val="18"/>
      </w:rPr>
      <w:fldChar w:fldCharType="begin"/>
    </w:r>
    <w:r w:rsidRPr="005E7608">
      <w:rPr>
        <w:rStyle w:val="PageNumber"/>
        <w:sz w:val="18"/>
        <w:szCs w:val="18"/>
      </w:rPr>
      <w:instrText xml:space="preserve"> PAGE </w:instrText>
    </w:r>
    <w:r w:rsidRPr="005E7608">
      <w:rPr>
        <w:rStyle w:val="PageNumber"/>
        <w:sz w:val="18"/>
        <w:szCs w:val="18"/>
      </w:rPr>
      <w:fldChar w:fldCharType="separate"/>
    </w:r>
    <w:r w:rsidR="0018698B">
      <w:rPr>
        <w:rStyle w:val="PageNumber"/>
        <w:noProof/>
        <w:sz w:val="18"/>
        <w:szCs w:val="18"/>
      </w:rPr>
      <w:t>10</w:t>
    </w:r>
    <w:r w:rsidRPr="005E7608">
      <w:rPr>
        <w:rStyle w:val="PageNumber"/>
        <w:sz w:val="18"/>
        <w:szCs w:val="18"/>
      </w:rPr>
      <w:fldChar w:fldCharType="end"/>
    </w:r>
  </w:p>
  <w:p w14:paraId="7CC5C7AC" w14:textId="77777777" w:rsidR="00601DB7" w:rsidRPr="005E7608" w:rsidRDefault="00601DB7" w:rsidP="00C62682">
    <w:pPr>
      <w:pStyle w:val="Title"/>
      <w:bidi w:val="0"/>
      <w:jc w:val="lef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0450" w14:textId="55D17EEC" w:rsidR="00601DB7" w:rsidRPr="00230B6F" w:rsidRDefault="00601DB7" w:rsidP="00B349A2">
    <w:pPr>
      <w:bidi w:val="0"/>
      <w:jc w:val="left"/>
      <w:rPr>
        <w:rStyle w:val="PageNumber"/>
        <w:color w:val="000000" w:themeColor="text1"/>
        <w:sz w:val="18"/>
        <w:szCs w:val="18"/>
      </w:rPr>
    </w:pPr>
    <w:r w:rsidRPr="00022B8D">
      <w:rPr>
        <w:color w:val="000000" w:themeColor="text1"/>
        <w:sz w:val="18"/>
        <w:szCs w:val="18"/>
      </w:rPr>
      <w:t>The CSI Journal on Computer Science and Engineering</w:t>
    </w:r>
    <w:r w:rsidRPr="00230B6F">
      <w:rPr>
        <w:color w:val="000000" w:themeColor="text1"/>
        <w:sz w:val="18"/>
        <w:szCs w:val="18"/>
      </w:rPr>
      <w:t xml:space="preserve">, </w:t>
    </w:r>
    <w:r w:rsidRPr="00230B6F">
      <w:rPr>
        <w:rFonts w:cs="Nazanin"/>
        <w:bCs/>
        <w:color w:val="000000" w:themeColor="text1"/>
        <w:sz w:val="18"/>
        <w:szCs w:val="18"/>
      </w:rPr>
      <w:t xml:space="preserve">Vol. </w:t>
    </w:r>
    <w:r>
      <w:rPr>
        <w:rFonts w:cs="Nazanin"/>
        <w:bCs/>
        <w:color w:val="000000" w:themeColor="text1"/>
        <w:sz w:val="18"/>
        <w:szCs w:val="18"/>
      </w:rPr>
      <w:t>##</w:t>
    </w:r>
    <w:r w:rsidRPr="00230B6F">
      <w:rPr>
        <w:rFonts w:cs="Nazanin"/>
        <w:bCs/>
        <w:color w:val="000000" w:themeColor="text1"/>
        <w:sz w:val="18"/>
        <w:szCs w:val="18"/>
      </w:rPr>
      <w:t xml:space="preserve">, No. </w:t>
    </w:r>
    <w:r>
      <w:rPr>
        <w:rFonts w:cs="Nazanin"/>
        <w:bCs/>
        <w:color w:val="000000" w:themeColor="text1"/>
        <w:sz w:val="18"/>
        <w:szCs w:val="18"/>
      </w:rPr>
      <w:t>#</w:t>
    </w:r>
    <w:r w:rsidRPr="00230B6F">
      <w:rPr>
        <w:rFonts w:cs="Nazanin"/>
        <w:bCs/>
        <w:color w:val="000000" w:themeColor="text1"/>
        <w:sz w:val="18"/>
        <w:szCs w:val="18"/>
      </w:rPr>
      <w:t>, 20</w:t>
    </w:r>
    <w:r>
      <w:rPr>
        <w:rFonts w:cs="Nazanin"/>
        <w:bCs/>
        <w:color w:val="000000" w:themeColor="text1"/>
        <w:sz w:val="18"/>
        <w:szCs w:val="18"/>
      </w:rPr>
      <w:t>##</w:t>
    </w:r>
    <w:r w:rsidRPr="00230B6F">
      <w:rPr>
        <w:rFonts w:cs="Nazanin"/>
        <w:bCs/>
        <w:color w:val="000000" w:themeColor="text1"/>
        <w:sz w:val="18"/>
        <w:szCs w:val="18"/>
      </w:rPr>
      <w:t xml:space="preserve">                                             </w:t>
    </w:r>
    <w:r>
      <w:rPr>
        <w:rFonts w:cs="Nazanin"/>
        <w:bCs/>
        <w:color w:val="000000" w:themeColor="text1"/>
        <w:sz w:val="18"/>
        <w:szCs w:val="18"/>
      </w:rPr>
      <w:t xml:space="preserve">                           </w:t>
    </w:r>
    <w:r w:rsidRPr="00230B6F">
      <w:rPr>
        <w:rFonts w:cs="Nazanin"/>
        <w:bCs/>
        <w:color w:val="000000" w:themeColor="text1"/>
        <w:sz w:val="18"/>
        <w:szCs w:val="18"/>
      </w:rPr>
      <w:t xml:space="preserve">                            </w:t>
    </w:r>
    <w:r w:rsidRPr="00230B6F">
      <w:rPr>
        <w:rStyle w:val="PageNumber"/>
        <w:color w:val="000000" w:themeColor="text1"/>
        <w:sz w:val="18"/>
        <w:szCs w:val="18"/>
      </w:rPr>
      <w:fldChar w:fldCharType="begin"/>
    </w:r>
    <w:r w:rsidRPr="00230B6F">
      <w:rPr>
        <w:rStyle w:val="PageNumber"/>
        <w:color w:val="000000" w:themeColor="text1"/>
        <w:sz w:val="18"/>
        <w:szCs w:val="18"/>
      </w:rPr>
      <w:instrText xml:space="preserve"> PAGE </w:instrText>
    </w:r>
    <w:r w:rsidRPr="00230B6F">
      <w:rPr>
        <w:rStyle w:val="PageNumber"/>
        <w:color w:val="000000" w:themeColor="text1"/>
        <w:sz w:val="18"/>
        <w:szCs w:val="18"/>
      </w:rPr>
      <w:fldChar w:fldCharType="separate"/>
    </w:r>
    <w:r w:rsidR="0018698B">
      <w:rPr>
        <w:rStyle w:val="PageNumber"/>
        <w:noProof/>
        <w:color w:val="000000" w:themeColor="text1"/>
        <w:sz w:val="18"/>
        <w:szCs w:val="18"/>
      </w:rPr>
      <w:t>11</w:t>
    </w:r>
    <w:r w:rsidRPr="00230B6F">
      <w:rPr>
        <w:rStyle w:val="PageNumber"/>
        <w:color w:val="000000" w:themeColor="text1"/>
        <w:sz w:val="18"/>
        <w:szCs w:val="18"/>
      </w:rPr>
      <w:fldChar w:fldCharType="end"/>
    </w:r>
  </w:p>
  <w:p w14:paraId="50492E5A" w14:textId="77777777" w:rsidR="00601DB7" w:rsidRPr="006F5FC7" w:rsidRDefault="00601DB7" w:rsidP="006F5FC7">
    <w:pPr>
      <w:bidi w:val="0"/>
      <w:jc w:val="left"/>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DAC390"/>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806C4BC4"/>
    <w:lvl w:ilvl="0">
      <w:start w:val="1"/>
      <w:numFmt w:val="upperRoman"/>
      <w:pStyle w:val="StyleHeading1Before18ptAfter3pt"/>
      <w:lvlText w:val="%1."/>
      <w:lvlJc w:val="left"/>
      <w:pPr>
        <w:tabs>
          <w:tab w:val="num" w:pos="720"/>
        </w:tabs>
        <w:ind w:left="0" w:firstLine="0"/>
      </w:pPr>
      <w:rPr>
        <w:rFonts w:ascii="Cambria Math" w:eastAsia="Times New Roman" w:hAnsi="Cambria Math" w:cs="Times New Roman" w:hint="default"/>
        <w:noProof w:val="0"/>
        <w:sz w:val="18"/>
        <w:szCs w:val="18"/>
      </w:rPr>
    </w:lvl>
    <w:lvl w:ilvl="1">
      <w:start w:val="1"/>
      <w:numFmt w:val="upperLetter"/>
      <w:lvlText w:val="%2."/>
      <w:lvlJc w:val="left"/>
      <w:pPr>
        <w:tabs>
          <w:tab w:val="num" w:pos="0"/>
        </w:tabs>
        <w:ind w:left="0" w:firstLine="0"/>
      </w:pPr>
      <w:rPr>
        <w:rFonts w:hint="default"/>
      </w:rPr>
    </w:lvl>
    <w:lvl w:ilvl="2">
      <w:start w:val="1"/>
      <w:numFmt w:val="decimal"/>
      <w:pStyle w:val="Heading3"/>
      <w:lvlText w:val="%3)"/>
      <w:lvlJc w:val="left"/>
      <w:pPr>
        <w:tabs>
          <w:tab w:val="num" w:pos="0"/>
        </w:tabs>
        <w:ind w:left="0" w:firstLine="0"/>
      </w:pPr>
      <w:rPr>
        <w:rFonts w:hint="default"/>
      </w:rPr>
    </w:lvl>
    <w:lvl w:ilvl="3">
      <w:start w:val="1"/>
      <w:numFmt w:val="lowerLetter"/>
      <w:pStyle w:val="Heading4"/>
      <w:lvlText w:val="%4)"/>
      <w:lvlJc w:val="left"/>
      <w:pPr>
        <w:tabs>
          <w:tab w:val="num" w:pos="0"/>
        </w:tabs>
        <w:ind w:left="1152" w:hanging="720"/>
      </w:pPr>
      <w:rPr>
        <w:rFonts w:hint="default"/>
      </w:rPr>
    </w:lvl>
    <w:lvl w:ilvl="4">
      <w:start w:val="1"/>
      <w:numFmt w:val="decimal"/>
      <w:pStyle w:val="Heading5"/>
      <w:lvlText w:val="(%5)"/>
      <w:lvlJc w:val="left"/>
      <w:pPr>
        <w:tabs>
          <w:tab w:val="num" w:pos="0"/>
        </w:tabs>
        <w:ind w:left="1872" w:hanging="720"/>
      </w:pPr>
      <w:rPr>
        <w:rFonts w:hint="default"/>
      </w:rPr>
    </w:lvl>
    <w:lvl w:ilvl="5">
      <w:start w:val="1"/>
      <w:numFmt w:val="lowerLetter"/>
      <w:pStyle w:val="Heading6"/>
      <w:lvlText w:val="(%6)"/>
      <w:lvlJc w:val="left"/>
      <w:pPr>
        <w:tabs>
          <w:tab w:val="num" w:pos="0"/>
        </w:tabs>
        <w:ind w:left="2592" w:hanging="720"/>
      </w:pPr>
      <w:rPr>
        <w:rFonts w:hint="default"/>
      </w:rPr>
    </w:lvl>
    <w:lvl w:ilvl="6">
      <w:start w:val="1"/>
      <w:numFmt w:val="lowerLetter"/>
      <w:pStyle w:val="Heading7"/>
      <w:lvlText w:val="(%7)"/>
      <w:lvlJc w:val="left"/>
      <w:pPr>
        <w:tabs>
          <w:tab w:val="num" w:pos="3312"/>
        </w:tabs>
        <w:ind w:left="3312" w:hanging="720"/>
      </w:pPr>
      <w:rPr>
        <w:rFonts w:hint="default"/>
      </w:rPr>
    </w:lvl>
    <w:lvl w:ilvl="7">
      <w:start w:val="1"/>
      <w:numFmt w:val="lowerLetter"/>
      <w:pStyle w:val="Heading8"/>
      <w:lvlText w:val="(%8)"/>
      <w:lvlJc w:val="left"/>
      <w:pPr>
        <w:tabs>
          <w:tab w:val="num" w:pos="0"/>
        </w:tabs>
        <w:ind w:left="4032" w:hanging="720"/>
      </w:pPr>
      <w:rPr>
        <w:rFonts w:hint="default"/>
      </w:rPr>
    </w:lvl>
    <w:lvl w:ilvl="8">
      <w:start w:val="1"/>
      <w:numFmt w:val="cardinalText"/>
      <w:pStyle w:val="Heading9"/>
      <w:lvlText w:val="(%9)"/>
      <w:lvlJc w:val="left"/>
      <w:pPr>
        <w:tabs>
          <w:tab w:val="num" w:pos="4752"/>
        </w:tabs>
        <w:ind w:left="4752" w:hanging="720"/>
      </w:pPr>
      <w:rPr>
        <w:rFonts w:hint="default"/>
      </w:rPr>
    </w:lvl>
  </w:abstractNum>
  <w:abstractNum w:abstractNumId="2" w15:restartNumberingAfterBreak="0">
    <w:nsid w:val="02BD3BC5"/>
    <w:multiLevelType w:val="hybridMultilevel"/>
    <w:tmpl w:val="5E7C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3282"/>
    <w:multiLevelType w:val="hybridMultilevel"/>
    <w:tmpl w:val="C1A09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5"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6" w15:restartNumberingAfterBreak="0">
    <w:nsid w:val="20AD39D7"/>
    <w:multiLevelType w:val="hybridMultilevel"/>
    <w:tmpl w:val="42F4F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769ED"/>
    <w:multiLevelType w:val="hybridMultilevel"/>
    <w:tmpl w:val="01661F4A"/>
    <w:lvl w:ilvl="0" w:tplc="E21629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94AC0"/>
    <w:multiLevelType w:val="hybridMultilevel"/>
    <w:tmpl w:val="E4AC5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1314B8"/>
    <w:multiLevelType w:val="hybridMultilevel"/>
    <w:tmpl w:val="76AE9458"/>
    <w:lvl w:ilvl="0" w:tplc="A22AC856">
      <w:start w:val="1"/>
      <w:numFmt w:val="decimal"/>
      <w:pStyle w:val="REF"/>
      <w:lvlText w:val="[%1]"/>
      <w:lvlJc w:val="right"/>
      <w:pPr>
        <w:tabs>
          <w:tab w:val="num" w:pos="263"/>
        </w:tabs>
        <w:ind w:left="263" w:hanging="17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97E52"/>
    <w:multiLevelType w:val="hybridMultilevel"/>
    <w:tmpl w:val="F014BC98"/>
    <w:lvl w:ilvl="0" w:tplc="D1006F58">
      <w:start w:val="1"/>
      <w:numFmt w:val="decimal"/>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6C7430F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3" w15:restartNumberingAfterBreak="0">
    <w:nsid w:val="59514484"/>
    <w:multiLevelType w:val="hybridMultilevel"/>
    <w:tmpl w:val="92789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A773E6"/>
    <w:multiLevelType w:val="hybridMultilevel"/>
    <w:tmpl w:val="C1963BF6"/>
    <w:lvl w:ilvl="0" w:tplc="5108263A">
      <w:start w:val="1"/>
      <w:numFmt w:val="decimal"/>
      <w:lvlText w:val="[%1]"/>
      <w:lvlJc w:val="left"/>
      <w:pPr>
        <w:ind w:left="4320" w:hanging="360"/>
      </w:pPr>
      <w:rPr>
        <w:rFonts w:hint="default"/>
        <w:sz w:val="18"/>
        <w:szCs w:val="18"/>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6C402C58"/>
    <w:multiLevelType w:val="hybridMultilevel"/>
    <w:tmpl w:val="F1F87D58"/>
    <w:lvl w:ilvl="0" w:tplc="881070CE">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C26E2FE">
      <w:start w:val="1"/>
      <w:numFmt w:val="lowerLetter"/>
      <w:lvlText w:val="%2."/>
      <w:lvlJc w:val="left"/>
      <w:pPr>
        <w:tabs>
          <w:tab w:val="num" w:pos="1440"/>
        </w:tabs>
        <w:ind w:left="1440" w:hanging="360"/>
      </w:pPr>
      <w:rPr>
        <w:rFonts w:cs="Times New Roman"/>
      </w:rPr>
    </w:lvl>
    <w:lvl w:ilvl="2" w:tplc="B70E3C2C">
      <w:start w:val="1"/>
      <w:numFmt w:val="lowerRoman"/>
      <w:lvlText w:val="%3."/>
      <w:lvlJc w:val="right"/>
      <w:pPr>
        <w:tabs>
          <w:tab w:val="num" w:pos="2160"/>
        </w:tabs>
        <w:ind w:left="2160" w:hanging="180"/>
      </w:pPr>
      <w:rPr>
        <w:rFonts w:cs="Times New Roman"/>
      </w:rPr>
    </w:lvl>
    <w:lvl w:ilvl="3" w:tplc="B74ECF6E">
      <w:start w:val="1"/>
      <w:numFmt w:val="decimal"/>
      <w:lvlText w:val="%4."/>
      <w:lvlJc w:val="left"/>
      <w:pPr>
        <w:tabs>
          <w:tab w:val="num" w:pos="2880"/>
        </w:tabs>
        <w:ind w:left="2880" w:hanging="360"/>
      </w:pPr>
      <w:rPr>
        <w:rFonts w:cs="Times New Roman"/>
      </w:rPr>
    </w:lvl>
    <w:lvl w:ilvl="4" w:tplc="481A7154">
      <w:start w:val="1"/>
      <w:numFmt w:val="lowerLetter"/>
      <w:lvlText w:val="%5."/>
      <w:lvlJc w:val="left"/>
      <w:pPr>
        <w:tabs>
          <w:tab w:val="num" w:pos="3600"/>
        </w:tabs>
        <w:ind w:left="3600" w:hanging="360"/>
      </w:pPr>
      <w:rPr>
        <w:rFonts w:cs="Times New Roman"/>
      </w:rPr>
    </w:lvl>
    <w:lvl w:ilvl="5" w:tplc="3AB0C2A0">
      <w:start w:val="1"/>
      <w:numFmt w:val="lowerRoman"/>
      <w:lvlText w:val="%6."/>
      <w:lvlJc w:val="right"/>
      <w:pPr>
        <w:tabs>
          <w:tab w:val="num" w:pos="4320"/>
        </w:tabs>
        <w:ind w:left="4320" w:hanging="180"/>
      </w:pPr>
      <w:rPr>
        <w:rFonts w:cs="Times New Roman"/>
      </w:rPr>
    </w:lvl>
    <w:lvl w:ilvl="6" w:tplc="157803AA">
      <w:start w:val="1"/>
      <w:numFmt w:val="decimal"/>
      <w:lvlText w:val="%7."/>
      <w:lvlJc w:val="left"/>
      <w:pPr>
        <w:tabs>
          <w:tab w:val="num" w:pos="5040"/>
        </w:tabs>
        <w:ind w:left="5040" w:hanging="360"/>
      </w:pPr>
      <w:rPr>
        <w:rFonts w:cs="Times New Roman"/>
      </w:rPr>
    </w:lvl>
    <w:lvl w:ilvl="7" w:tplc="E56E3A3E">
      <w:start w:val="1"/>
      <w:numFmt w:val="lowerLetter"/>
      <w:lvlText w:val="%8."/>
      <w:lvlJc w:val="left"/>
      <w:pPr>
        <w:tabs>
          <w:tab w:val="num" w:pos="5760"/>
        </w:tabs>
        <w:ind w:left="5760" w:hanging="360"/>
      </w:pPr>
      <w:rPr>
        <w:rFonts w:cs="Times New Roman"/>
      </w:rPr>
    </w:lvl>
    <w:lvl w:ilvl="8" w:tplc="EF36A60E">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DC3293B"/>
    <w:multiLevelType w:val="singleLevel"/>
    <w:tmpl w:val="E29E84F6"/>
    <w:lvl w:ilvl="0">
      <w:start w:val="1"/>
      <w:numFmt w:val="decimal"/>
      <w:pStyle w:val="Reference"/>
      <w:lvlText w:val="[%1]"/>
      <w:lvlJc w:val="left"/>
      <w:pPr>
        <w:tabs>
          <w:tab w:val="num" w:pos="360"/>
        </w:tabs>
        <w:ind w:left="360" w:hanging="360"/>
      </w:pPr>
      <w:rPr>
        <w:sz w:val="20"/>
        <w:szCs w:val="20"/>
      </w:rPr>
    </w:lvl>
  </w:abstractNum>
  <w:abstractNum w:abstractNumId="18"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CD30F30"/>
    <w:multiLevelType w:val="hybridMultilevel"/>
    <w:tmpl w:val="8E66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9521C8"/>
    <w:multiLevelType w:val="multilevel"/>
    <w:tmpl w:val="C1509D00"/>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21" w15:restartNumberingAfterBreak="0">
    <w:nsid w:val="7FF365D0"/>
    <w:multiLevelType w:val="hybridMultilevel"/>
    <w:tmpl w:val="475884AE"/>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num w:numId="1" w16cid:durableId="2051685318">
    <w:abstractNumId w:val="0"/>
  </w:num>
  <w:num w:numId="2" w16cid:durableId="1019696431">
    <w:abstractNumId w:val="1"/>
  </w:num>
  <w:num w:numId="3" w16cid:durableId="664358650">
    <w:abstractNumId w:val="9"/>
  </w:num>
  <w:num w:numId="4" w16cid:durableId="2106000703">
    <w:abstractNumId w:val="17"/>
  </w:num>
  <w:num w:numId="5" w16cid:durableId="1154104275">
    <w:abstractNumId w:val="10"/>
  </w:num>
  <w:num w:numId="6" w16cid:durableId="1171796637">
    <w:abstractNumId w:val="15"/>
  </w:num>
  <w:num w:numId="7" w16cid:durableId="112405401">
    <w:abstractNumId w:val="12"/>
  </w:num>
  <w:num w:numId="8" w16cid:durableId="1500657079">
    <w:abstractNumId w:val="4"/>
  </w:num>
  <w:num w:numId="9" w16cid:durableId="572854363">
    <w:abstractNumId w:val="5"/>
  </w:num>
  <w:num w:numId="10" w16cid:durableId="1364596822">
    <w:abstractNumId w:val="18"/>
  </w:num>
  <w:num w:numId="11" w16cid:durableId="1308432015">
    <w:abstractNumId w:val="20"/>
  </w:num>
  <w:num w:numId="12" w16cid:durableId="670253772">
    <w:abstractNumId w:val="16"/>
  </w:num>
  <w:num w:numId="13" w16cid:durableId="423307713">
    <w:abstractNumId w:val="14"/>
  </w:num>
  <w:num w:numId="14" w16cid:durableId="1846749578">
    <w:abstractNumId w:val="2"/>
  </w:num>
  <w:num w:numId="15" w16cid:durableId="1104763935">
    <w:abstractNumId w:val="7"/>
  </w:num>
  <w:num w:numId="16" w16cid:durableId="1044521216">
    <w:abstractNumId w:val="19"/>
  </w:num>
  <w:num w:numId="17" w16cid:durableId="330527993">
    <w:abstractNumId w:val="8"/>
  </w:num>
  <w:num w:numId="18" w16cid:durableId="595092779">
    <w:abstractNumId w:val="6"/>
  </w:num>
  <w:num w:numId="19" w16cid:durableId="437523932">
    <w:abstractNumId w:val="13"/>
  </w:num>
  <w:num w:numId="20" w16cid:durableId="1509103395">
    <w:abstractNumId w:val="21"/>
  </w:num>
  <w:num w:numId="21" w16cid:durableId="934433934">
    <w:abstractNumId w:val="3"/>
  </w:num>
  <w:num w:numId="22" w16cid:durableId="171993639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0"/>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7QwMjO1sDC2MDE0sjRU0lEKTi0uzszPAykwrAUAf161vywAAAA="/>
  </w:docVars>
  <w:rsids>
    <w:rsidRoot w:val="00CA4925"/>
    <w:rsid w:val="00001279"/>
    <w:rsid w:val="00001F04"/>
    <w:rsid w:val="00002CB7"/>
    <w:rsid w:val="00002D7E"/>
    <w:rsid w:val="00003936"/>
    <w:rsid w:val="000047FB"/>
    <w:rsid w:val="00005F59"/>
    <w:rsid w:val="0000600F"/>
    <w:rsid w:val="00006711"/>
    <w:rsid w:val="00007763"/>
    <w:rsid w:val="00010AF0"/>
    <w:rsid w:val="000118E1"/>
    <w:rsid w:val="00012145"/>
    <w:rsid w:val="000128F1"/>
    <w:rsid w:val="00012F14"/>
    <w:rsid w:val="00014188"/>
    <w:rsid w:val="0001561B"/>
    <w:rsid w:val="00015876"/>
    <w:rsid w:val="00015E48"/>
    <w:rsid w:val="00017C70"/>
    <w:rsid w:val="00020D35"/>
    <w:rsid w:val="0002146C"/>
    <w:rsid w:val="00021FC5"/>
    <w:rsid w:val="00021FE9"/>
    <w:rsid w:val="00022674"/>
    <w:rsid w:val="00022B8D"/>
    <w:rsid w:val="000231D7"/>
    <w:rsid w:val="00023DD7"/>
    <w:rsid w:val="00023E76"/>
    <w:rsid w:val="00025199"/>
    <w:rsid w:val="00025CDC"/>
    <w:rsid w:val="00026488"/>
    <w:rsid w:val="0002701D"/>
    <w:rsid w:val="000273FE"/>
    <w:rsid w:val="00027822"/>
    <w:rsid w:val="00031170"/>
    <w:rsid w:val="00032612"/>
    <w:rsid w:val="0003265D"/>
    <w:rsid w:val="0003276B"/>
    <w:rsid w:val="00034CA1"/>
    <w:rsid w:val="00035164"/>
    <w:rsid w:val="00036060"/>
    <w:rsid w:val="00036935"/>
    <w:rsid w:val="00036B93"/>
    <w:rsid w:val="00036F86"/>
    <w:rsid w:val="00037CB4"/>
    <w:rsid w:val="0004092B"/>
    <w:rsid w:val="00040990"/>
    <w:rsid w:val="00041DC9"/>
    <w:rsid w:val="0004221A"/>
    <w:rsid w:val="00043364"/>
    <w:rsid w:val="00044236"/>
    <w:rsid w:val="000461B8"/>
    <w:rsid w:val="00046F5E"/>
    <w:rsid w:val="00046FEB"/>
    <w:rsid w:val="0004712E"/>
    <w:rsid w:val="00047D89"/>
    <w:rsid w:val="00047D91"/>
    <w:rsid w:val="00050710"/>
    <w:rsid w:val="0005104B"/>
    <w:rsid w:val="000513A3"/>
    <w:rsid w:val="0005333A"/>
    <w:rsid w:val="00054B60"/>
    <w:rsid w:val="00055C4D"/>
    <w:rsid w:val="0005620A"/>
    <w:rsid w:val="00056237"/>
    <w:rsid w:val="000569B3"/>
    <w:rsid w:val="00057969"/>
    <w:rsid w:val="0006053B"/>
    <w:rsid w:val="000605E4"/>
    <w:rsid w:val="0006085E"/>
    <w:rsid w:val="00061559"/>
    <w:rsid w:val="00063004"/>
    <w:rsid w:val="00063348"/>
    <w:rsid w:val="000643F5"/>
    <w:rsid w:val="000653A1"/>
    <w:rsid w:val="00067D6E"/>
    <w:rsid w:val="000700D5"/>
    <w:rsid w:val="00071655"/>
    <w:rsid w:val="00072217"/>
    <w:rsid w:val="00072C41"/>
    <w:rsid w:val="000733B7"/>
    <w:rsid w:val="0007705A"/>
    <w:rsid w:val="000771C0"/>
    <w:rsid w:val="000804EB"/>
    <w:rsid w:val="00082289"/>
    <w:rsid w:val="0008234D"/>
    <w:rsid w:val="000825F3"/>
    <w:rsid w:val="00082A92"/>
    <w:rsid w:val="00082FFE"/>
    <w:rsid w:val="00086F1D"/>
    <w:rsid w:val="00087D60"/>
    <w:rsid w:val="0009207B"/>
    <w:rsid w:val="00092966"/>
    <w:rsid w:val="00092B15"/>
    <w:rsid w:val="00094DAF"/>
    <w:rsid w:val="00095736"/>
    <w:rsid w:val="00095D8F"/>
    <w:rsid w:val="0009758A"/>
    <w:rsid w:val="000A0089"/>
    <w:rsid w:val="000A0765"/>
    <w:rsid w:val="000A122F"/>
    <w:rsid w:val="000A15C8"/>
    <w:rsid w:val="000A1BEA"/>
    <w:rsid w:val="000A1C4F"/>
    <w:rsid w:val="000A2EE1"/>
    <w:rsid w:val="000A39C3"/>
    <w:rsid w:val="000A3AA7"/>
    <w:rsid w:val="000A5586"/>
    <w:rsid w:val="000A6C78"/>
    <w:rsid w:val="000A79C9"/>
    <w:rsid w:val="000A7B81"/>
    <w:rsid w:val="000A7D62"/>
    <w:rsid w:val="000A7FBB"/>
    <w:rsid w:val="000B10BE"/>
    <w:rsid w:val="000B1A0D"/>
    <w:rsid w:val="000B1B4D"/>
    <w:rsid w:val="000B2D1C"/>
    <w:rsid w:val="000B5A00"/>
    <w:rsid w:val="000B5C97"/>
    <w:rsid w:val="000B7B96"/>
    <w:rsid w:val="000C02C7"/>
    <w:rsid w:val="000C03CD"/>
    <w:rsid w:val="000C075A"/>
    <w:rsid w:val="000C0845"/>
    <w:rsid w:val="000C1E0B"/>
    <w:rsid w:val="000C3028"/>
    <w:rsid w:val="000C3A3D"/>
    <w:rsid w:val="000C3FB9"/>
    <w:rsid w:val="000C3FFA"/>
    <w:rsid w:val="000C4A9B"/>
    <w:rsid w:val="000C4D78"/>
    <w:rsid w:val="000C6E7A"/>
    <w:rsid w:val="000C721F"/>
    <w:rsid w:val="000C7A28"/>
    <w:rsid w:val="000D0A1D"/>
    <w:rsid w:val="000D1305"/>
    <w:rsid w:val="000D2F79"/>
    <w:rsid w:val="000D423A"/>
    <w:rsid w:val="000D4851"/>
    <w:rsid w:val="000D59F3"/>
    <w:rsid w:val="000D6DD0"/>
    <w:rsid w:val="000D7840"/>
    <w:rsid w:val="000D7F5E"/>
    <w:rsid w:val="000E002A"/>
    <w:rsid w:val="000E1249"/>
    <w:rsid w:val="000E1BF4"/>
    <w:rsid w:val="000E2EEB"/>
    <w:rsid w:val="000E376E"/>
    <w:rsid w:val="000E3A89"/>
    <w:rsid w:val="000E5784"/>
    <w:rsid w:val="000E71DD"/>
    <w:rsid w:val="000E7845"/>
    <w:rsid w:val="000F1645"/>
    <w:rsid w:val="000F17DE"/>
    <w:rsid w:val="000F1884"/>
    <w:rsid w:val="000F18FB"/>
    <w:rsid w:val="000F1E55"/>
    <w:rsid w:val="000F22C2"/>
    <w:rsid w:val="000F75B9"/>
    <w:rsid w:val="0010038B"/>
    <w:rsid w:val="001005AC"/>
    <w:rsid w:val="00100B57"/>
    <w:rsid w:val="001015C3"/>
    <w:rsid w:val="00102A1C"/>
    <w:rsid w:val="0010535C"/>
    <w:rsid w:val="001058AE"/>
    <w:rsid w:val="001063D7"/>
    <w:rsid w:val="00106F90"/>
    <w:rsid w:val="00107330"/>
    <w:rsid w:val="00107998"/>
    <w:rsid w:val="001108FC"/>
    <w:rsid w:val="001109D2"/>
    <w:rsid w:val="001129AA"/>
    <w:rsid w:val="00113C37"/>
    <w:rsid w:val="00113D13"/>
    <w:rsid w:val="0011486A"/>
    <w:rsid w:val="00114A32"/>
    <w:rsid w:val="00116920"/>
    <w:rsid w:val="00116BA3"/>
    <w:rsid w:val="00116C57"/>
    <w:rsid w:val="00116F76"/>
    <w:rsid w:val="00117A53"/>
    <w:rsid w:val="001214FA"/>
    <w:rsid w:val="00121AF5"/>
    <w:rsid w:val="00124A72"/>
    <w:rsid w:val="0012572D"/>
    <w:rsid w:val="00126B86"/>
    <w:rsid w:val="00127022"/>
    <w:rsid w:val="00127130"/>
    <w:rsid w:val="00127AEE"/>
    <w:rsid w:val="00130E6A"/>
    <w:rsid w:val="00131B9E"/>
    <w:rsid w:val="001339A1"/>
    <w:rsid w:val="00134839"/>
    <w:rsid w:val="00134D53"/>
    <w:rsid w:val="001368CF"/>
    <w:rsid w:val="0013765F"/>
    <w:rsid w:val="00140C1F"/>
    <w:rsid w:val="00140DFF"/>
    <w:rsid w:val="00140FFE"/>
    <w:rsid w:val="00141834"/>
    <w:rsid w:val="0014213F"/>
    <w:rsid w:val="00142A8F"/>
    <w:rsid w:val="00142BE5"/>
    <w:rsid w:val="00143076"/>
    <w:rsid w:val="001438FC"/>
    <w:rsid w:val="00144C9F"/>
    <w:rsid w:val="0014595F"/>
    <w:rsid w:val="001477F0"/>
    <w:rsid w:val="00150DF1"/>
    <w:rsid w:val="001525CA"/>
    <w:rsid w:val="001530C5"/>
    <w:rsid w:val="00153B65"/>
    <w:rsid w:val="00154D01"/>
    <w:rsid w:val="0015511A"/>
    <w:rsid w:val="00155235"/>
    <w:rsid w:val="0015559C"/>
    <w:rsid w:val="00156EF2"/>
    <w:rsid w:val="00157526"/>
    <w:rsid w:val="00160151"/>
    <w:rsid w:val="001603A2"/>
    <w:rsid w:val="00160919"/>
    <w:rsid w:val="0016300F"/>
    <w:rsid w:val="00164C22"/>
    <w:rsid w:val="00164CED"/>
    <w:rsid w:val="00165D52"/>
    <w:rsid w:val="001660B0"/>
    <w:rsid w:val="00166107"/>
    <w:rsid w:val="001665AD"/>
    <w:rsid w:val="00167C60"/>
    <w:rsid w:val="00170C00"/>
    <w:rsid w:val="00171058"/>
    <w:rsid w:val="0017250F"/>
    <w:rsid w:val="00172F4C"/>
    <w:rsid w:val="001758AE"/>
    <w:rsid w:val="00176381"/>
    <w:rsid w:val="001769AE"/>
    <w:rsid w:val="00180F62"/>
    <w:rsid w:val="00181D05"/>
    <w:rsid w:val="0018217D"/>
    <w:rsid w:val="0018360A"/>
    <w:rsid w:val="001838EB"/>
    <w:rsid w:val="00183EE7"/>
    <w:rsid w:val="00184375"/>
    <w:rsid w:val="00184474"/>
    <w:rsid w:val="001844DF"/>
    <w:rsid w:val="00184A5E"/>
    <w:rsid w:val="00185CA7"/>
    <w:rsid w:val="00185CF4"/>
    <w:rsid w:val="00185CFA"/>
    <w:rsid w:val="001862C8"/>
    <w:rsid w:val="001864FB"/>
    <w:rsid w:val="0018698B"/>
    <w:rsid w:val="001869D7"/>
    <w:rsid w:val="00187F71"/>
    <w:rsid w:val="00190103"/>
    <w:rsid w:val="0019136E"/>
    <w:rsid w:val="00192579"/>
    <w:rsid w:val="001930B3"/>
    <w:rsid w:val="00194261"/>
    <w:rsid w:val="00196541"/>
    <w:rsid w:val="00196B77"/>
    <w:rsid w:val="001A02E4"/>
    <w:rsid w:val="001A07D5"/>
    <w:rsid w:val="001A0F46"/>
    <w:rsid w:val="001A4908"/>
    <w:rsid w:val="001A4C47"/>
    <w:rsid w:val="001A7211"/>
    <w:rsid w:val="001A7ABB"/>
    <w:rsid w:val="001B1159"/>
    <w:rsid w:val="001B1763"/>
    <w:rsid w:val="001B18DD"/>
    <w:rsid w:val="001B2CAB"/>
    <w:rsid w:val="001B3024"/>
    <w:rsid w:val="001B3C46"/>
    <w:rsid w:val="001B3E8F"/>
    <w:rsid w:val="001B5AFC"/>
    <w:rsid w:val="001B6326"/>
    <w:rsid w:val="001B679F"/>
    <w:rsid w:val="001C066B"/>
    <w:rsid w:val="001C140C"/>
    <w:rsid w:val="001C1506"/>
    <w:rsid w:val="001C1D7C"/>
    <w:rsid w:val="001C28AC"/>
    <w:rsid w:val="001C2908"/>
    <w:rsid w:val="001C3A1D"/>
    <w:rsid w:val="001C53A6"/>
    <w:rsid w:val="001C5D2E"/>
    <w:rsid w:val="001C603D"/>
    <w:rsid w:val="001C68B5"/>
    <w:rsid w:val="001C7151"/>
    <w:rsid w:val="001C7F36"/>
    <w:rsid w:val="001D12F8"/>
    <w:rsid w:val="001D2022"/>
    <w:rsid w:val="001D23C1"/>
    <w:rsid w:val="001D2ECB"/>
    <w:rsid w:val="001D33EF"/>
    <w:rsid w:val="001D4838"/>
    <w:rsid w:val="001D6222"/>
    <w:rsid w:val="001D7B0C"/>
    <w:rsid w:val="001D7D70"/>
    <w:rsid w:val="001E0788"/>
    <w:rsid w:val="001E5517"/>
    <w:rsid w:val="001E5556"/>
    <w:rsid w:val="001E66A3"/>
    <w:rsid w:val="001E6BA4"/>
    <w:rsid w:val="001E70A9"/>
    <w:rsid w:val="001E72A6"/>
    <w:rsid w:val="001E734A"/>
    <w:rsid w:val="001F0F02"/>
    <w:rsid w:val="001F134A"/>
    <w:rsid w:val="001F1372"/>
    <w:rsid w:val="001F2526"/>
    <w:rsid w:val="001F3205"/>
    <w:rsid w:val="001F3479"/>
    <w:rsid w:val="001F384F"/>
    <w:rsid w:val="001F471B"/>
    <w:rsid w:val="001F52E1"/>
    <w:rsid w:val="001F53F1"/>
    <w:rsid w:val="001F6BE8"/>
    <w:rsid w:val="001F7424"/>
    <w:rsid w:val="00200700"/>
    <w:rsid w:val="002009EE"/>
    <w:rsid w:val="0020233A"/>
    <w:rsid w:val="00202794"/>
    <w:rsid w:val="002030D6"/>
    <w:rsid w:val="00204194"/>
    <w:rsid w:val="00205443"/>
    <w:rsid w:val="00206092"/>
    <w:rsid w:val="002062E0"/>
    <w:rsid w:val="00206E9F"/>
    <w:rsid w:val="002071A1"/>
    <w:rsid w:val="00207450"/>
    <w:rsid w:val="00207D85"/>
    <w:rsid w:val="00210AD1"/>
    <w:rsid w:val="00210CD3"/>
    <w:rsid w:val="002117D5"/>
    <w:rsid w:val="00211903"/>
    <w:rsid w:val="0021245B"/>
    <w:rsid w:val="00213E1F"/>
    <w:rsid w:val="00217199"/>
    <w:rsid w:val="00217FCF"/>
    <w:rsid w:val="00222162"/>
    <w:rsid w:val="002238C2"/>
    <w:rsid w:val="0022577E"/>
    <w:rsid w:val="00227FC3"/>
    <w:rsid w:val="00230700"/>
    <w:rsid w:val="00230B6F"/>
    <w:rsid w:val="0023126C"/>
    <w:rsid w:val="002355CE"/>
    <w:rsid w:val="00236415"/>
    <w:rsid w:val="002367EF"/>
    <w:rsid w:val="0024135B"/>
    <w:rsid w:val="00242008"/>
    <w:rsid w:val="0024271A"/>
    <w:rsid w:val="00243DCD"/>
    <w:rsid w:val="00243FD9"/>
    <w:rsid w:val="00245D3B"/>
    <w:rsid w:val="00246083"/>
    <w:rsid w:val="002460EC"/>
    <w:rsid w:val="00246D2F"/>
    <w:rsid w:val="00246F54"/>
    <w:rsid w:val="00247AED"/>
    <w:rsid w:val="002509BE"/>
    <w:rsid w:val="0025511D"/>
    <w:rsid w:val="002559B0"/>
    <w:rsid w:val="002566BA"/>
    <w:rsid w:val="00256BEF"/>
    <w:rsid w:val="00256F55"/>
    <w:rsid w:val="00260B4C"/>
    <w:rsid w:val="00260BA3"/>
    <w:rsid w:val="00260ED3"/>
    <w:rsid w:val="00261A74"/>
    <w:rsid w:val="00261FE3"/>
    <w:rsid w:val="00262463"/>
    <w:rsid w:val="00262EA6"/>
    <w:rsid w:val="002638FD"/>
    <w:rsid w:val="0026439C"/>
    <w:rsid w:val="0026526A"/>
    <w:rsid w:val="00265535"/>
    <w:rsid w:val="00265E94"/>
    <w:rsid w:val="00266660"/>
    <w:rsid w:val="002716DF"/>
    <w:rsid w:val="00271B1E"/>
    <w:rsid w:val="00272614"/>
    <w:rsid w:val="00272D12"/>
    <w:rsid w:val="002733C5"/>
    <w:rsid w:val="00274403"/>
    <w:rsid w:val="0027529A"/>
    <w:rsid w:val="0027593D"/>
    <w:rsid w:val="0027753E"/>
    <w:rsid w:val="002815A8"/>
    <w:rsid w:val="00282093"/>
    <w:rsid w:val="002833E0"/>
    <w:rsid w:val="00284E0C"/>
    <w:rsid w:val="00286201"/>
    <w:rsid w:val="002866DB"/>
    <w:rsid w:val="00287C9B"/>
    <w:rsid w:val="0029275C"/>
    <w:rsid w:val="0029338B"/>
    <w:rsid w:val="002945E7"/>
    <w:rsid w:val="00294ED3"/>
    <w:rsid w:val="00295454"/>
    <w:rsid w:val="002954E5"/>
    <w:rsid w:val="0029606A"/>
    <w:rsid w:val="00296B8D"/>
    <w:rsid w:val="002A0755"/>
    <w:rsid w:val="002A152D"/>
    <w:rsid w:val="002A3E06"/>
    <w:rsid w:val="002A670C"/>
    <w:rsid w:val="002A6CE1"/>
    <w:rsid w:val="002A702E"/>
    <w:rsid w:val="002A7F0A"/>
    <w:rsid w:val="002B1BCE"/>
    <w:rsid w:val="002B3110"/>
    <w:rsid w:val="002B390C"/>
    <w:rsid w:val="002B4493"/>
    <w:rsid w:val="002B4CC5"/>
    <w:rsid w:val="002B4EF1"/>
    <w:rsid w:val="002B607D"/>
    <w:rsid w:val="002B610B"/>
    <w:rsid w:val="002B649E"/>
    <w:rsid w:val="002B6B2C"/>
    <w:rsid w:val="002B7EC5"/>
    <w:rsid w:val="002C0B7A"/>
    <w:rsid w:val="002C3172"/>
    <w:rsid w:val="002C37B1"/>
    <w:rsid w:val="002C4018"/>
    <w:rsid w:val="002C4395"/>
    <w:rsid w:val="002C5344"/>
    <w:rsid w:val="002C5383"/>
    <w:rsid w:val="002C54AC"/>
    <w:rsid w:val="002C56F4"/>
    <w:rsid w:val="002C6628"/>
    <w:rsid w:val="002C682E"/>
    <w:rsid w:val="002C70EB"/>
    <w:rsid w:val="002D2614"/>
    <w:rsid w:val="002D62D8"/>
    <w:rsid w:val="002E1387"/>
    <w:rsid w:val="002E1F41"/>
    <w:rsid w:val="002E3155"/>
    <w:rsid w:val="002E3A14"/>
    <w:rsid w:val="002E4C70"/>
    <w:rsid w:val="002E5326"/>
    <w:rsid w:val="002E60EA"/>
    <w:rsid w:val="002E6AA2"/>
    <w:rsid w:val="002E7C8C"/>
    <w:rsid w:val="002E7E83"/>
    <w:rsid w:val="002F0091"/>
    <w:rsid w:val="002F0257"/>
    <w:rsid w:val="002F0392"/>
    <w:rsid w:val="002F067B"/>
    <w:rsid w:val="002F070C"/>
    <w:rsid w:val="002F11CA"/>
    <w:rsid w:val="002F32F1"/>
    <w:rsid w:val="002F3D54"/>
    <w:rsid w:val="002F4516"/>
    <w:rsid w:val="002F4E0F"/>
    <w:rsid w:val="002F77A7"/>
    <w:rsid w:val="002F7B56"/>
    <w:rsid w:val="002F7E6C"/>
    <w:rsid w:val="0030015E"/>
    <w:rsid w:val="0030028A"/>
    <w:rsid w:val="003005D2"/>
    <w:rsid w:val="00300B26"/>
    <w:rsid w:val="00300FDD"/>
    <w:rsid w:val="00301907"/>
    <w:rsid w:val="00301C4D"/>
    <w:rsid w:val="003022F9"/>
    <w:rsid w:val="003038D3"/>
    <w:rsid w:val="003039F0"/>
    <w:rsid w:val="00303C8D"/>
    <w:rsid w:val="00304144"/>
    <w:rsid w:val="0030467C"/>
    <w:rsid w:val="003048DF"/>
    <w:rsid w:val="00305137"/>
    <w:rsid w:val="0030549C"/>
    <w:rsid w:val="00306418"/>
    <w:rsid w:val="0030656E"/>
    <w:rsid w:val="00306B97"/>
    <w:rsid w:val="00307258"/>
    <w:rsid w:val="00310387"/>
    <w:rsid w:val="00310D92"/>
    <w:rsid w:val="003110EA"/>
    <w:rsid w:val="003121D8"/>
    <w:rsid w:val="003140C0"/>
    <w:rsid w:val="003144A8"/>
    <w:rsid w:val="003148B7"/>
    <w:rsid w:val="00315D9B"/>
    <w:rsid w:val="003162B2"/>
    <w:rsid w:val="003163E2"/>
    <w:rsid w:val="00316616"/>
    <w:rsid w:val="00317BCA"/>
    <w:rsid w:val="003200FA"/>
    <w:rsid w:val="00321542"/>
    <w:rsid w:val="00321676"/>
    <w:rsid w:val="00321D39"/>
    <w:rsid w:val="00323362"/>
    <w:rsid w:val="0032379A"/>
    <w:rsid w:val="0032435A"/>
    <w:rsid w:val="00325466"/>
    <w:rsid w:val="00326283"/>
    <w:rsid w:val="00326D04"/>
    <w:rsid w:val="00331809"/>
    <w:rsid w:val="00332D32"/>
    <w:rsid w:val="00332F53"/>
    <w:rsid w:val="0033323A"/>
    <w:rsid w:val="003338AA"/>
    <w:rsid w:val="00333DBE"/>
    <w:rsid w:val="003341B0"/>
    <w:rsid w:val="00334C33"/>
    <w:rsid w:val="00335203"/>
    <w:rsid w:val="00336B23"/>
    <w:rsid w:val="00337108"/>
    <w:rsid w:val="003378CB"/>
    <w:rsid w:val="00340215"/>
    <w:rsid w:val="00340F12"/>
    <w:rsid w:val="0034273B"/>
    <w:rsid w:val="00343014"/>
    <w:rsid w:val="00343128"/>
    <w:rsid w:val="003434F0"/>
    <w:rsid w:val="00344D05"/>
    <w:rsid w:val="0034588F"/>
    <w:rsid w:val="00346AE8"/>
    <w:rsid w:val="00347F0E"/>
    <w:rsid w:val="00351F56"/>
    <w:rsid w:val="003529F8"/>
    <w:rsid w:val="00355A8E"/>
    <w:rsid w:val="00355FAB"/>
    <w:rsid w:val="00356A40"/>
    <w:rsid w:val="00357E1B"/>
    <w:rsid w:val="00360358"/>
    <w:rsid w:val="0036151F"/>
    <w:rsid w:val="0036163A"/>
    <w:rsid w:val="003616AC"/>
    <w:rsid w:val="00362B06"/>
    <w:rsid w:val="00362BEB"/>
    <w:rsid w:val="0036504B"/>
    <w:rsid w:val="00365DAB"/>
    <w:rsid w:val="003724A6"/>
    <w:rsid w:val="00375012"/>
    <w:rsid w:val="00375B76"/>
    <w:rsid w:val="00375FA0"/>
    <w:rsid w:val="00376BE0"/>
    <w:rsid w:val="0037702A"/>
    <w:rsid w:val="0037744B"/>
    <w:rsid w:val="00377AFC"/>
    <w:rsid w:val="00377B61"/>
    <w:rsid w:val="003802E2"/>
    <w:rsid w:val="00380714"/>
    <w:rsid w:val="00380C19"/>
    <w:rsid w:val="003817AD"/>
    <w:rsid w:val="00382191"/>
    <w:rsid w:val="00382A2F"/>
    <w:rsid w:val="0038590D"/>
    <w:rsid w:val="00385E31"/>
    <w:rsid w:val="003865DB"/>
    <w:rsid w:val="0038672E"/>
    <w:rsid w:val="00386FEF"/>
    <w:rsid w:val="003871C6"/>
    <w:rsid w:val="0038728F"/>
    <w:rsid w:val="0038774A"/>
    <w:rsid w:val="0038774B"/>
    <w:rsid w:val="00387770"/>
    <w:rsid w:val="00390F47"/>
    <w:rsid w:val="00391E6C"/>
    <w:rsid w:val="0039384F"/>
    <w:rsid w:val="00394B74"/>
    <w:rsid w:val="0039543B"/>
    <w:rsid w:val="00396351"/>
    <w:rsid w:val="003968EB"/>
    <w:rsid w:val="00397938"/>
    <w:rsid w:val="003A0236"/>
    <w:rsid w:val="003A04AA"/>
    <w:rsid w:val="003A2193"/>
    <w:rsid w:val="003A31A7"/>
    <w:rsid w:val="003A4ECC"/>
    <w:rsid w:val="003A62D2"/>
    <w:rsid w:val="003A7930"/>
    <w:rsid w:val="003B2001"/>
    <w:rsid w:val="003B2021"/>
    <w:rsid w:val="003B21C5"/>
    <w:rsid w:val="003B2A75"/>
    <w:rsid w:val="003B3EBA"/>
    <w:rsid w:val="003B4431"/>
    <w:rsid w:val="003B5989"/>
    <w:rsid w:val="003B6206"/>
    <w:rsid w:val="003B7DDA"/>
    <w:rsid w:val="003C0158"/>
    <w:rsid w:val="003C12A4"/>
    <w:rsid w:val="003C197A"/>
    <w:rsid w:val="003C2729"/>
    <w:rsid w:val="003C2F1A"/>
    <w:rsid w:val="003C3D27"/>
    <w:rsid w:val="003C3F2B"/>
    <w:rsid w:val="003C51D3"/>
    <w:rsid w:val="003C5B2A"/>
    <w:rsid w:val="003C677F"/>
    <w:rsid w:val="003C682F"/>
    <w:rsid w:val="003C6E19"/>
    <w:rsid w:val="003C7054"/>
    <w:rsid w:val="003C7C42"/>
    <w:rsid w:val="003C7D77"/>
    <w:rsid w:val="003D0756"/>
    <w:rsid w:val="003D2001"/>
    <w:rsid w:val="003D281C"/>
    <w:rsid w:val="003D33CE"/>
    <w:rsid w:val="003D4A6D"/>
    <w:rsid w:val="003D4BD1"/>
    <w:rsid w:val="003D5C3B"/>
    <w:rsid w:val="003D70BA"/>
    <w:rsid w:val="003E1636"/>
    <w:rsid w:val="003E1717"/>
    <w:rsid w:val="003E1DF4"/>
    <w:rsid w:val="003E3D3D"/>
    <w:rsid w:val="003E3F2A"/>
    <w:rsid w:val="003E4337"/>
    <w:rsid w:val="003E434E"/>
    <w:rsid w:val="003E7EC6"/>
    <w:rsid w:val="003F0D05"/>
    <w:rsid w:val="003F1913"/>
    <w:rsid w:val="003F27F4"/>
    <w:rsid w:val="003F2936"/>
    <w:rsid w:val="003F2AA3"/>
    <w:rsid w:val="0040155A"/>
    <w:rsid w:val="0040217D"/>
    <w:rsid w:val="004029F2"/>
    <w:rsid w:val="00402A7B"/>
    <w:rsid w:val="00405475"/>
    <w:rsid w:val="00406598"/>
    <w:rsid w:val="00406DDC"/>
    <w:rsid w:val="00407670"/>
    <w:rsid w:val="004076CC"/>
    <w:rsid w:val="00407855"/>
    <w:rsid w:val="00410245"/>
    <w:rsid w:val="0041098B"/>
    <w:rsid w:val="00411072"/>
    <w:rsid w:val="004162F8"/>
    <w:rsid w:val="00416F62"/>
    <w:rsid w:val="004171ED"/>
    <w:rsid w:val="00420D0F"/>
    <w:rsid w:val="00421568"/>
    <w:rsid w:val="004233CE"/>
    <w:rsid w:val="00424431"/>
    <w:rsid w:val="0042556D"/>
    <w:rsid w:val="00427228"/>
    <w:rsid w:val="004272B0"/>
    <w:rsid w:val="0043046C"/>
    <w:rsid w:val="00430ED9"/>
    <w:rsid w:val="004321A5"/>
    <w:rsid w:val="00432B1A"/>
    <w:rsid w:val="00432C98"/>
    <w:rsid w:val="00434838"/>
    <w:rsid w:val="00434E80"/>
    <w:rsid w:val="00435DF7"/>
    <w:rsid w:val="004360F5"/>
    <w:rsid w:val="004373B7"/>
    <w:rsid w:val="004404AA"/>
    <w:rsid w:val="00440D99"/>
    <w:rsid w:val="00441420"/>
    <w:rsid w:val="004426A5"/>
    <w:rsid w:val="0044302C"/>
    <w:rsid w:val="0044348F"/>
    <w:rsid w:val="00444E21"/>
    <w:rsid w:val="00445441"/>
    <w:rsid w:val="0044613D"/>
    <w:rsid w:val="004468F1"/>
    <w:rsid w:val="00451F33"/>
    <w:rsid w:val="00454ED3"/>
    <w:rsid w:val="004550C4"/>
    <w:rsid w:val="00456293"/>
    <w:rsid w:val="00462B41"/>
    <w:rsid w:val="00463253"/>
    <w:rsid w:val="00463A77"/>
    <w:rsid w:val="00465480"/>
    <w:rsid w:val="00465CAC"/>
    <w:rsid w:val="004675DA"/>
    <w:rsid w:val="00470922"/>
    <w:rsid w:val="00471853"/>
    <w:rsid w:val="0047266F"/>
    <w:rsid w:val="00474518"/>
    <w:rsid w:val="004749A1"/>
    <w:rsid w:val="0047545F"/>
    <w:rsid w:val="00476BC8"/>
    <w:rsid w:val="00477DEB"/>
    <w:rsid w:val="0048075D"/>
    <w:rsid w:val="004808C9"/>
    <w:rsid w:val="004817D9"/>
    <w:rsid w:val="00482327"/>
    <w:rsid w:val="004825D3"/>
    <w:rsid w:val="0048275F"/>
    <w:rsid w:val="00484799"/>
    <w:rsid w:val="00484837"/>
    <w:rsid w:val="00485E98"/>
    <w:rsid w:val="00493633"/>
    <w:rsid w:val="004953AC"/>
    <w:rsid w:val="004961BF"/>
    <w:rsid w:val="00497092"/>
    <w:rsid w:val="00497FB0"/>
    <w:rsid w:val="004A07A6"/>
    <w:rsid w:val="004A0D10"/>
    <w:rsid w:val="004A0EA3"/>
    <w:rsid w:val="004A1157"/>
    <w:rsid w:val="004A215A"/>
    <w:rsid w:val="004A35AB"/>
    <w:rsid w:val="004A363E"/>
    <w:rsid w:val="004A623E"/>
    <w:rsid w:val="004A68CD"/>
    <w:rsid w:val="004A69CD"/>
    <w:rsid w:val="004B0054"/>
    <w:rsid w:val="004B0F0F"/>
    <w:rsid w:val="004B2B44"/>
    <w:rsid w:val="004B38EC"/>
    <w:rsid w:val="004B3BAA"/>
    <w:rsid w:val="004B56CE"/>
    <w:rsid w:val="004B7694"/>
    <w:rsid w:val="004B76ED"/>
    <w:rsid w:val="004B7C8C"/>
    <w:rsid w:val="004C0148"/>
    <w:rsid w:val="004C1308"/>
    <w:rsid w:val="004C5C35"/>
    <w:rsid w:val="004C6593"/>
    <w:rsid w:val="004D06FA"/>
    <w:rsid w:val="004D1178"/>
    <w:rsid w:val="004D207E"/>
    <w:rsid w:val="004D2952"/>
    <w:rsid w:val="004D2FA7"/>
    <w:rsid w:val="004D416A"/>
    <w:rsid w:val="004D528B"/>
    <w:rsid w:val="004D5964"/>
    <w:rsid w:val="004D75F8"/>
    <w:rsid w:val="004D7A43"/>
    <w:rsid w:val="004E0951"/>
    <w:rsid w:val="004E12DC"/>
    <w:rsid w:val="004E24D6"/>
    <w:rsid w:val="004E424E"/>
    <w:rsid w:val="004E4964"/>
    <w:rsid w:val="004E4E76"/>
    <w:rsid w:val="004E63F4"/>
    <w:rsid w:val="004E65B0"/>
    <w:rsid w:val="004E7388"/>
    <w:rsid w:val="004E768C"/>
    <w:rsid w:val="004F0069"/>
    <w:rsid w:val="004F1C6F"/>
    <w:rsid w:val="004F237E"/>
    <w:rsid w:val="004F244C"/>
    <w:rsid w:val="004F2865"/>
    <w:rsid w:val="004F433F"/>
    <w:rsid w:val="004F44A4"/>
    <w:rsid w:val="004F4B9B"/>
    <w:rsid w:val="004F4F02"/>
    <w:rsid w:val="004F5766"/>
    <w:rsid w:val="004F77B5"/>
    <w:rsid w:val="00500037"/>
    <w:rsid w:val="005017FF"/>
    <w:rsid w:val="00501A3C"/>
    <w:rsid w:val="0050255C"/>
    <w:rsid w:val="0050278A"/>
    <w:rsid w:val="00502F8D"/>
    <w:rsid w:val="00504293"/>
    <w:rsid w:val="00505D51"/>
    <w:rsid w:val="0050627B"/>
    <w:rsid w:val="0050705D"/>
    <w:rsid w:val="005071DA"/>
    <w:rsid w:val="00507CC1"/>
    <w:rsid w:val="00510F14"/>
    <w:rsid w:val="00512481"/>
    <w:rsid w:val="0051470F"/>
    <w:rsid w:val="00514CB8"/>
    <w:rsid w:val="0051745C"/>
    <w:rsid w:val="00517C12"/>
    <w:rsid w:val="005203B4"/>
    <w:rsid w:val="00521805"/>
    <w:rsid w:val="00521838"/>
    <w:rsid w:val="00522B0B"/>
    <w:rsid w:val="00522B4A"/>
    <w:rsid w:val="005246B2"/>
    <w:rsid w:val="00524C43"/>
    <w:rsid w:val="00525635"/>
    <w:rsid w:val="00526292"/>
    <w:rsid w:val="00527ADA"/>
    <w:rsid w:val="00530B10"/>
    <w:rsid w:val="00530E24"/>
    <w:rsid w:val="00533F0C"/>
    <w:rsid w:val="0053513D"/>
    <w:rsid w:val="00535171"/>
    <w:rsid w:val="0053584C"/>
    <w:rsid w:val="00535C35"/>
    <w:rsid w:val="00536819"/>
    <w:rsid w:val="005375DF"/>
    <w:rsid w:val="00542620"/>
    <w:rsid w:val="00542F55"/>
    <w:rsid w:val="00543EF8"/>
    <w:rsid w:val="005455A5"/>
    <w:rsid w:val="00547FCE"/>
    <w:rsid w:val="00551631"/>
    <w:rsid w:val="0055191D"/>
    <w:rsid w:val="00551AE4"/>
    <w:rsid w:val="00551B21"/>
    <w:rsid w:val="00551D43"/>
    <w:rsid w:val="00553E2F"/>
    <w:rsid w:val="005543AA"/>
    <w:rsid w:val="00555CD2"/>
    <w:rsid w:val="00555F7B"/>
    <w:rsid w:val="005560FA"/>
    <w:rsid w:val="005565BD"/>
    <w:rsid w:val="00556BD3"/>
    <w:rsid w:val="00556BD8"/>
    <w:rsid w:val="00556F5F"/>
    <w:rsid w:val="0056010D"/>
    <w:rsid w:val="0056200C"/>
    <w:rsid w:val="00562324"/>
    <w:rsid w:val="00562F60"/>
    <w:rsid w:val="00564D3D"/>
    <w:rsid w:val="0056643C"/>
    <w:rsid w:val="00566B0C"/>
    <w:rsid w:val="00566CE8"/>
    <w:rsid w:val="0056706E"/>
    <w:rsid w:val="00567A06"/>
    <w:rsid w:val="00567E70"/>
    <w:rsid w:val="00570CE1"/>
    <w:rsid w:val="00571D39"/>
    <w:rsid w:val="00571E55"/>
    <w:rsid w:val="005720D2"/>
    <w:rsid w:val="00572FE1"/>
    <w:rsid w:val="00574425"/>
    <w:rsid w:val="005745D1"/>
    <w:rsid w:val="005745E6"/>
    <w:rsid w:val="00575236"/>
    <w:rsid w:val="00575BB6"/>
    <w:rsid w:val="005762A8"/>
    <w:rsid w:val="00576915"/>
    <w:rsid w:val="00581CAE"/>
    <w:rsid w:val="00581FBF"/>
    <w:rsid w:val="0058251B"/>
    <w:rsid w:val="00583AC0"/>
    <w:rsid w:val="00584BE6"/>
    <w:rsid w:val="00585179"/>
    <w:rsid w:val="005874B3"/>
    <w:rsid w:val="00587DE6"/>
    <w:rsid w:val="0059058A"/>
    <w:rsid w:val="00590C5B"/>
    <w:rsid w:val="0059134B"/>
    <w:rsid w:val="00591ABD"/>
    <w:rsid w:val="0059247C"/>
    <w:rsid w:val="00592BA3"/>
    <w:rsid w:val="00593325"/>
    <w:rsid w:val="00593A98"/>
    <w:rsid w:val="005942F7"/>
    <w:rsid w:val="00594711"/>
    <w:rsid w:val="00594774"/>
    <w:rsid w:val="005948FC"/>
    <w:rsid w:val="00594FA7"/>
    <w:rsid w:val="00595220"/>
    <w:rsid w:val="00595EFB"/>
    <w:rsid w:val="00596A8D"/>
    <w:rsid w:val="005A1131"/>
    <w:rsid w:val="005A1595"/>
    <w:rsid w:val="005A1CD4"/>
    <w:rsid w:val="005A2213"/>
    <w:rsid w:val="005A2620"/>
    <w:rsid w:val="005A268A"/>
    <w:rsid w:val="005A28DC"/>
    <w:rsid w:val="005A2C49"/>
    <w:rsid w:val="005A51AE"/>
    <w:rsid w:val="005A5235"/>
    <w:rsid w:val="005A5814"/>
    <w:rsid w:val="005A6394"/>
    <w:rsid w:val="005A67D6"/>
    <w:rsid w:val="005A6BAA"/>
    <w:rsid w:val="005A7802"/>
    <w:rsid w:val="005A788F"/>
    <w:rsid w:val="005B14B7"/>
    <w:rsid w:val="005B1B6E"/>
    <w:rsid w:val="005B2759"/>
    <w:rsid w:val="005B2A0B"/>
    <w:rsid w:val="005B30C1"/>
    <w:rsid w:val="005B33A4"/>
    <w:rsid w:val="005B5911"/>
    <w:rsid w:val="005B7411"/>
    <w:rsid w:val="005B7A76"/>
    <w:rsid w:val="005C2A4D"/>
    <w:rsid w:val="005C3440"/>
    <w:rsid w:val="005C3C6D"/>
    <w:rsid w:val="005C5E1B"/>
    <w:rsid w:val="005C7FA4"/>
    <w:rsid w:val="005D1226"/>
    <w:rsid w:val="005D1502"/>
    <w:rsid w:val="005D22B3"/>
    <w:rsid w:val="005D39B2"/>
    <w:rsid w:val="005D422F"/>
    <w:rsid w:val="005D4587"/>
    <w:rsid w:val="005D63B4"/>
    <w:rsid w:val="005D6923"/>
    <w:rsid w:val="005D6AA9"/>
    <w:rsid w:val="005E533D"/>
    <w:rsid w:val="005E65AC"/>
    <w:rsid w:val="005E6B33"/>
    <w:rsid w:val="005E6B69"/>
    <w:rsid w:val="005E70A0"/>
    <w:rsid w:val="005F0D69"/>
    <w:rsid w:val="005F22E0"/>
    <w:rsid w:val="005F2523"/>
    <w:rsid w:val="005F3989"/>
    <w:rsid w:val="005F50C6"/>
    <w:rsid w:val="005F550E"/>
    <w:rsid w:val="005F5CCF"/>
    <w:rsid w:val="005F6DA6"/>
    <w:rsid w:val="005F702E"/>
    <w:rsid w:val="005F78F9"/>
    <w:rsid w:val="00601492"/>
    <w:rsid w:val="00601DB7"/>
    <w:rsid w:val="00602DC6"/>
    <w:rsid w:val="00603B27"/>
    <w:rsid w:val="00604FA8"/>
    <w:rsid w:val="00606577"/>
    <w:rsid w:val="00606972"/>
    <w:rsid w:val="00607090"/>
    <w:rsid w:val="00607F50"/>
    <w:rsid w:val="006103DD"/>
    <w:rsid w:val="0061088C"/>
    <w:rsid w:val="00611E58"/>
    <w:rsid w:val="006139C8"/>
    <w:rsid w:val="00613CA1"/>
    <w:rsid w:val="0061786E"/>
    <w:rsid w:val="006205CB"/>
    <w:rsid w:val="00621647"/>
    <w:rsid w:val="0062202E"/>
    <w:rsid w:val="006226AE"/>
    <w:rsid w:val="0062284D"/>
    <w:rsid w:val="00622A7F"/>
    <w:rsid w:val="0062334B"/>
    <w:rsid w:val="006233D0"/>
    <w:rsid w:val="006251F7"/>
    <w:rsid w:val="00625619"/>
    <w:rsid w:val="00627671"/>
    <w:rsid w:val="006279A4"/>
    <w:rsid w:val="00627F73"/>
    <w:rsid w:val="006300C7"/>
    <w:rsid w:val="00630319"/>
    <w:rsid w:val="00630706"/>
    <w:rsid w:val="00631DA1"/>
    <w:rsid w:val="006347C7"/>
    <w:rsid w:val="0063673C"/>
    <w:rsid w:val="00637A29"/>
    <w:rsid w:val="00641A70"/>
    <w:rsid w:val="00645645"/>
    <w:rsid w:val="00646077"/>
    <w:rsid w:val="0065342E"/>
    <w:rsid w:val="00653DCC"/>
    <w:rsid w:val="00654115"/>
    <w:rsid w:val="00655721"/>
    <w:rsid w:val="00655869"/>
    <w:rsid w:val="00656CEE"/>
    <w:rsid w:val="00657395"/>
    <w:rsid w:val="0065759F"/>
    <w:rsid w:val="00660AEE"/>
    <w:rsid w:val="00661D71"/>
    <w:rsid w:val="006627B1"/>
    <w:rsid w:val="00664F4B"/>
    <w:rsid w:val="006701D6"/>
    <w:rsid w:val="00670380"/>
    <w:rsid w:val="00671556"/>
    <w:rsid w:val="0067169E"/>
    <w:rsid w:val="00672256"/>
    <w:rsid w:val="00672689"/>
    <w:rsid w:val="00673EA4"/>
    <w:rsid w:val="00675BAF"/>
    <w:rsid w:val="00676156"/>
    <w:rsid w:val="006764F2"/>
    <w:rsid w:val="00676C2D"/>
    <w:rsid w:val="00677FC7"/>
    <w:rsid w:val="006807A1"/>
    <w:rsid w:val="006818A7"/>
    <w:rsid w:val="00681C2A"/>
    <w:rsid w:val="006845FE"/>
    <w:rsid w:val="006856D0"/>
    <w:rsid w:val="00686A5D"/>
    <w:rsid w:val="0069066F"/>
    <w:rsid w:val="00690A25"/>
    <w:rsid w:val="00690C2B"/>
    <w:rsid w:val="00690D04"/>
    <w:rsid w:val="006912CF"/>
    <w:rsid w:val="0069154D"/>
    <w:rsid w:val="006917CD"/>
    <w:rsid w:val="006938F2"/>
    <w:rsid w:val="00695208"/>
    <w:rsid w:val="00696CC6"/>
    <w:rsid w:val="00697C29"/>
    <w:rsid w:val="006A11C7"/>
    <w:rsid w:val="006A1A99"/>
    <w:rsid w:val="006A2202"/>
    <w:rsid w:val="006A248C"/>
    <w:rsid w:val="006A4838"/>
    <w:rsid w:val="006A4A74"/>
    <w:rsid w:val="006A6D90"/>
    <w:rsid w:val="006B11CE"/>
    <w:rsid w:val="006B1A93"/>
    <w:rsid w:val="006B2B49"/>
    <w:rsid w:val="006B372E"/>
    <w:rsid w:val="006B4864"/>
    <w:rsid w:val="006B65A4"/>
    <w:rsid w:val="006B6B4B"/>
    <w:rsid w:val="006B7AB3"/>
    <w:rsid w:val="006C0114"/>
    <w:rsid w:val="006C0168"/>
    <w:rsid w:val="006C01C9"/>
    <w:rsid w:val="006C1F9F"/>
    <w:rsid w:val="006C2F4C"/>
    <w:rsid w:val="006C2FFC"/>
    <w:rsid w:val="006C3C3A"/>
    <w:rsid w:val="006C5026"/>
    <w:rsid w:val="006C67AE"/>
    <w:rsid w:val="006C6892"/>
    <w:rsid w:val="006C6E94"/>
    <w:rsid w:val="006C7FFB"/>
    <w:rsid w:val="006D0188"/>
    <w:rsid w:val="006D10ED"/>
    <w:rsid w:val="006D21B2"/>
    <w:rsid w:val="006D26CC"/>
    <w:rsid w:val="006D34B2"/>
    <w:rsid w:val="006D4199"/>
    <w:rsid w:val="006D741D"/>
    <w:rsid w:val="006E0633"/>
    <w:rsid w:val="006E0A6E"/>
    <w:rsid w:val="006E106C"/>
    <w:rsid w:val="006E1987"/>
    <w:rsid w:val="006E1D62"/>
    <w:rsid w:val="006E2FEF"/>
    <w:rsid w:val="006E4058"/>
    <w:rsid w:val="006E4B81"/>
    <w:rsid w:val="006E58DF"/>
    <w:rsid w:val="006E5D73"/>
    <w:rsid w:val="006E5DD1"/>
    <w:rsid w:val="006E5FDB"/>
    <w:rsid w:val="006E67B7"/>
    <w:rsid w:val="006E7685"/>
    <w:rsid w:val="006F00DF"/>
    <w:rsid w:val="006F076E"/>
    <w:rsid w:val="006F1193"/>
    <w:rsid w:val="006F1431"/>
    <w:rsid w:val="006F1515"/>
    <w:rsid w:val="006F2B25"/>
    <w:rsid w:val="006F47AE"/>
    <w:rsid w:val="006F5890"/>
    <w:rsid w:val="006F5FC7"/>
    <w:rsid w:val="006F6D95"/>
    <w:rsid w:val="006F7224"/>
    <w:rsid w:val="006F736F"/>
    <w:rsid w:val="006F75B6"/>
    <w:rsid w:val="006F77CC"/>
    <w:rsid w:val="006F795E"/>
    <w:rsid w:val="007006E1"/>
    <w:rsid w:val="007019BB"/>
    <w:rsid w:val="00701A0F"/>
    <w:rsid w:val="00701C72"/>
    <w:rsid w:val="00702784"/>
    <w:rsid w:val="007034DA"/>
    <w:rsid w:val="0070416C"/>
    <w:rsid w:val="00704889"/>
    <w:rsid w:val="00704DC2"/>
    <w:rsid w:val="00704F24"/>
    <w:rsid w:val="00704FDD"/>
    <w:rsid w:val="00705453"/>
    <w:rsid w:val="007067BA"/>
    <w:rsid w:val="007074C1"/>
    <w:rsid w:val="00710435"/>
    <w:rsid w:val="007112DD"/>
    <w:rsid w:val="0071183A"/>
    <w:rsid w:val="007124F5"/>
    <w:rsid w:val="007126E4"/>
    <w:rsid w:val="00712FA9"/>
    <w:rsid w:val="00713CC6"/>
    <w:rsid w:val="00714A3D"/>
    <w:rsid w:val="0071506D"/>
    <w:rsid w:val="007161C1"/>
    <w:rsid w:val="007168C2"/>
    <w:rsid w:val="007212DD"/>
    <w:rsid w:val="00721CFD"/>
    <w:rsid w:val="00721F1A"/>
    <w:rsid w:val="00723E9E"/>
    <w:rsid w:val="0072497B"/>
    <w:rsid w:val="00724B53"/>
    <w:rsid w:val="007253C8"/>
    <w:rsid w:val="007261D0"/>
    <w:rsid w:val="007262A1"/>
    <w:rsid w:val="00731996"/>
    <w:rsid w:val="0073255C"/>
    <w:rsid w:val="00733762"/>
    <w:rsid w:val="00733931"/>
    <w:rsid w:val="00734481"/>
    <w:rsid w:val="00734495"/>
    <w:rsid w:val="00734BCF"/>
    <w:rsid w:val="007350B9"/>
    <w:rsid w:val="0073558C"/>
    <w:rsid w:val="007356F3"/>
    <w:rsid w:val="007358EC"/>
    <w:rsid w:val="00735A12"/>
    <w:rsid w:val="00737C70"/>
    <w:rsid w:val="00741F94"/>
    <w:rsid w:val="00742611"/>
    <w:rsid w:val="00742AE9"/>
    <w:rsid w:val="0074385E"/>
    <w:rsid w:val="00743A53"/>
    <w:rsid w:val="007447DE"/>
    <w:rsid w:val="00746A24"/>
    <w:rsid w:val="00747031"/>
    <w:rsid w:val="00747DB6"/>
    <w:rsid w:val="007508BE"/>
    <w:rsid w:val="00751C9E"/>
    <w:rsid w:val="00752864"/>
    <w:rsid w:val="007560EE"/>
    <w:rsid w:val="00756822"/>
    <w:rsid w:val="00757BDC"/>
    <w:rsid w:val="0076072B"/>
    <w:rsid w:val="00761286"/>
    <w:rsid w:val="00763A6D"/>
    <w:rsid w:val="00765390"/>
    <w:rsid w:val="007667C9"/>
    <w:rsid w:val="007667D5"/>
    <w:rsid w:val="00767354"/>
    <w:rsid w:val="0077015D"/>
    <w:rsid w:val="0077036A"/>
    <w:rsid w:val="00770C11"/>
    <w:rsid w:val="00771F5C"/>
    <w:rsid w:val="0077210F"/>
    <w:rsid w:val="00774721"/>
    <w:rsid w:val="00775234"/>
    <w:rsid w:val="00776309"/>
    <w:rsid w:val="00776D31"/>
    <w:rsid w:val="00780FFB"/>
    <w:rsid w:val="00781E9D"/>
    <w:rsid w:val="00782301"/>
    <w:rsid w:val="0078253A"/>
    <w:rsid w:val="007828E0"/>
    <w:rsid w:val="0078334E"/>
    <w:rsid w:val="00784EBF"/>
    <w:rsid w:val="007866FD"/>
    <w:rsid w:val="00791511"/>
    <w:rsid w:val="0079175D"/>
    <w:rsid w:val="00791BB1"/>
    <w:rsid w:val="007921D8"/>
    <w:rsid w:val="00792786"/>
    <w:rsid w:val="00792E92"/>
    <w:rsid w:val="007933AF"/>
    <w:rsid w:val="0079424A"/>
    <w:rsid w:val="0079555B"/>
    <w:rsid w:val="0079561C"/>
    <w:rsid w:val="00795629"/>
    <w:rsid w:val="00795F9F"/>
    <w:rsid w:val="00796C60"/>
    <w:rsid w:val="00797009"/>
    <w:rsid w:val="007972C1"/>
    <w:rsid w:val="007A0668"/>
    <w:rsid w:val="007A0A4B"/>
    <w:rsid w:val="007A13DB"/>
    <w:rsid w:val="007A347A"/>
    <w:rsid w:val="007A3C1C"/>
    <w:rsid w:val="007A4103"/>
    <w:rsid w:val="007A538C"/>
    <w:rsid w:val="007A6792"/>
    <w:rsid w:val="007A67A7"/>
    <w:rsid w:val="007A6F3D"/>
    <w:rsid w:val="007A7AAD"/>
    <w:rsid w:val="007B0428"/>
    <w:rsid w:val="007B10B4"/>
    <w:rsid w:val="007B14A0"/>
    <w:rsid w:val="007B2B12"/>
    <w:rsid w:val="007B339C"/>
    <w:rsid w:val="007B39C5"/>
    <w:rsid w:val="007B5E12"/>
    <w:rsid w:val="007B693D"/>
    <w:rsid w:val="007B7687"/>
    <w:rsid w:val="007B7F1A"/>
    <w:rsid w:val="007C01A0"/>
    <w:rsid w:val="007C0590"/>
    <w:rsid w:val="007C0779"/>
    <w:rsid w:val="007C0F1E"/>
    <w:rsid w:val="007C1309"/>
    <w:rsid w:val="007C1443"/>
    <w:rsid w:val="007C1BEF"/>
    <w:rsid w:val="007C28F1"/>
    <w:rsid w:val="007C3825"/>
    <w:rsid w:val="007C3E06"/>
    <w:rsid w:val="007C4062"/>
    <w:rsid w:val="007C4186"/>
    <w:rsid w:val="007C4DDB"/>
    <w:rsid w:val="007C53FB"/>
    <w:rsid w:val="007C578B"/>
    <w:rsid w:val="007C5CBA"/>
    <w:rsid w:val="007C6053"/>
    <w:rsid w:val="007C6565"/>
    <w:rsid w:val="007C6B9A"/>
    <w:rsid w:val="007C7319"/>
    <w:rsid w:val="007D0A1B"/>
    <w:rsid w:val="007D0EEC"/>
    <w:rsid w:val="007D1348"/>
    <w:rsid w:val="007D173E"/>
    <w:rsid w:val="007D18F0"/>
    <w:rsid w:val="007D2406"/>
    <w:rsid w:val="007D3015"/>
    <w:rsid w:val="007D5CF7"/>
    <w:rsid w:val="007D5DF5"/>
    <w:rsid w:val="007D65F8"/>
    <w:rsid w:val="007D74B1"/>
    <w:rsid w:val="007E0234"/>
    <w:rsid w:val="007E1753"/>
    <w:rsid w:val="007E19C6"/>
    <w:rsid w:val="007E2FCA"/>
    <w:rsid w:val="007E39E0"/>
    <w:rsid w:val="007E4426"/>
    <w:rsid w:val="007E4F81"/>
    <w:rsid w:val="007E5443"/>
    <w:rsid w:val="007E555F"/>
    <w:rsid w:val="007E702F"/>
    <w:rsid w:val="007E7EC1"/>
    <w:rsid w:val="007F0404"/>
    <w:rsid w:val="007F0D8B"/>
    <w:rsid w:val="007F12E9"/>
    <w:rsid w:val="007F1D94"/>
    <w:rsid w:val="007F1E8D"/>
    <w:rsid w:val="007F6043"/>
    <w:rsid w:val="008007DB"/>
    <w:rsid w:val="00800DDE"/>
    <w:rsid w:val="008013B3"/>
    <w:rsid w:val="008021B0"/>
    <w:rsid w:val="00804031"/>
    <w:rsid w:val="008042BF"/>
    <w:rsid w:val="00806A9E"/>
    <w:rsid w:val="00810068"/>
    <w:rsid w:val="008106BF"/>
    <w:rsid w:val="00810E30"/>
    <w:rsid w:val="00810F55"/>
    <w:rsid w:val="008115BE"/>
    <w:rsid w:val="0081301E"/>
    <w:rsid w:val="00813190"/>
    <w:rsid w:val="00813CC4"/>
    <w:rsid w:val="00815B96"/>
    <w:rsid w:val="00815E5A"/>
    <w:rsid w:val="008161AB"/>
    <w:rsid w:val="0082102B"/>
    <w:rsid w:val="00821732"/>
    <w:rsid w:val="00821E4F"/>
    <w:rsid w:val="008230AF"/>
    <w:rsid w:val="00823476"/>
    <w:rsid w:val="00827B27"/>
    <w:rsid w:val="008302FC"/>
    <w:rsid w:val="0083064B"/>
    <w:rsid w:val="008311C3"/>
    <w:rsid w:val="00832A71"/>
    <w:rsid w:val="00832F8B"/>
    <w:rsid w:val="008343BC"/>
    <w:rsid w:val="00834F0F"/>
    <w:rsid w:val="00836568"/>
    <w:rsid w:val="00836676"/>
    <w:rsid w:val="0084100B"/>
    <w:rsid w:val="0084257A"/>
    <w:rsid w:val="00842C2B"/>
    <w:rsid w:val="00844311"/>
    <w:rsid w:val="008444C5"/>
    <w:rsid w:val="00844BD6"/>
    <w:rsid w:val="00844DE1"/>
    <w:rsid w:val="00845E32"/>
    <w:rsid w:val="00846293"/>
    <w:rsid w:val="008467EB"/>
    <w:rsid w:val="00846DA3"/>
    <w:rsid w:val="00851399"/>
    <w:rsid w:val="0085175A"/>
    <w:rsid w:val="00851DB7"/>
    <w:rsid w:val="00852027"/>
    <w:rsid w:val="00852663"/>
    <w:rsid w:val="00853251"/>
    <w:rsid w:val="00854247"/>
    <w:rsid w:val="00854CFA"/>
    <w:rsid w:val="008553FC"/>
    <w:rsid w:val="00855A37"/>
    <w:rsid w:val="00856678"/>
    <w:rsid w:val="00856772"/>
    <w:rsid w:val="00856BDA"/>
    <w:rsid w:val="00860724"/>
    <w:rsid w:val="00861E93"/>
    <w:rsid w:val="00862303"/>
    <w:rsid w:val="00862FA7"/>
    <w:rsid w:val="00863001"/>
    <w:rsid w:val="00863B02"/>
    <w:rsid w:val="00864F1D"/>
    <w:rsid w:val="00865612"/>
    <w:rsid w:val="00867B24"/>
    <w:rsid w:val="008708D4"/>
    <w:rsid w:val="00870ADB"/>
    <w:rsid w:val="00871E00"/>
    <w:rsid w:val="008724CA"/>
    <w:rsid w:val="00873577"/>
    <w:rsid w:val="00874425"/>
    <w:rsid w:val="00876116"/>
    <w:rsid w:val="00876344"/>
    <w:rsid w:val="008764E0"/>
    <w:rsid w:val="00876A52"/>
    <w:rsid w:val="00877207"/>
    <w:rsid w:val="00880324"/>
    <w:rsid w:val="0088093A"/>
    <w:rsid w:val="00882AD3"/>
    <w:rsid w:val="008831C8"/>
    <w:rsid w:val="008845F6"/>
    <w:rsid w:val="00885234"/>
    <w:rsid w:val="0088530C"/>
    <w:rsid w:val="0088673F"/>
    <w:rsid w:val="008916CC"/>
    <w:rsid w:val="0089202D"/>
    <w:rsid w:val="00894110"/>
    <w:rsid w:val="008953F3"/>
    <w:rsid w:val="00896B24"/>
    <w:rsid w:val="008A11E2"/>
    <w:rsid w:val="008A1598"/>
    <w:rsid w:val="008A39E6"/>
    <w:rsid w:val="008A4A73"/>
    <w:rsid w:val="008A4AE0"/>
    <w:rsid w:val="008A4B7B"/>
    <w:rsid w:val="008A4BC6"/>
    <w:rsid w:val="008A4DA0"/>
    <w:rsid w:val="008A5717"/>
    <w:rsid w:val="008A61F1"/>
    <w:rsid w:val="008A6709"/>
    <w:rsid w:val="008A7F20"/>
    <w:rsid w:val="008B03D3"/>
    <w:rsid w:val="008B1BB7"/>
    <w:rsid w:val="008B3779"/>
    <w:rsid w:val="008B42AF"/>
    <w:rsid w:val="008B6777"/>
    <w:rsid w:val="008B6D7C"/>
    <w:rsid w:val="008B75CA"/>
    <w:rsid w:val="008C0758"/>
    <w:rsid w:val="008C28C1"/>
    <w:rsid w:val="008C2E92"/>
    <w:rsid w:val="008C3E11"/>
    <w:rsid w:val="008C4FFA"/>
    <w:rsid w:val="008C608E"/>
    <w:rsid w:val="008C6314"/>
    <w:rsid w:val="008C633D"/>
    <w:rsid w:val="008C63D2"/>
    <w:rsid w:val="008C699F"/>
    <w:rsid w:val="008C6FE3"/>
    <w:rsid w:val="008C6FF8"/>
    <w:rsid w:val="008C7561"/>
    <w:rsid w:val="008C79CA"/>
    <w:rsid w:val="008D010D"/>
    <w:rsid w:val="008D1089"/>
    <w:rsid w:val="008D181B"/>
    <w:rsid w:val="008D1860"/>
    <w:rsid w:val="008D1ACE"/>
    <w:rsid w:val="008D1CE8"/>
    <w:rsid w:val="008D4F6C"/>
    <w:rsid w:val="008D703C"/>
    <w:rsid w:val="008D7D38"/>
    <w:rsid w:val="008E06E2"/>
    <w:rsid w:val="008E27B5"/>
    <w:rsid w:val="008E4A0F"/>
    <w:rsid w:val="008E63DF"/>
    <w:rsid w:val="008E6953"/>
    <w:rsid w:val="008F1AAD"/>
    <w:rsid w:val="008F1BD8"/>
    <w:rsid w:val="008F2371"/>
    <w:rsid w:val="008F2E9E"/>
    <w:rsid w:val="008F6A56"/>
    <w:rsid w:val="008F6F48"/>
    <w:rsid w:val="008F78A5"/>
    <w:rsid w:val="00900A21"/>
    <w:rsid w:val="00902669"/>
    <w:rsid w:val="0090325D"/>
    <w:rsid w:val="00903A97"/>
    <w:rsid w:val="00905516"/>
    <w:rsid w:val="0090553B"/>
    <w:rsid w:val="00905541"/>
    <w:rsid w:val="009056AC"/>
    <w:rsid w:val="00905AE9"/>
    <w:rsid w:val="0090613D"/>
    <w:rsid w:val="00906ECD"/>
    <w:rsid w:val="00911008"/>
    <w:rsid w:val="009115B0"/>
    <w:rsid w:val="0091191D"/>
    <w:rsid w:val="00912902"/>
    <w:rsid w:val="009166DC"/>
    <w:rsid w:val="00916855"/>
    <w:rsid w:val="00916969"/>
    <w:rsid w:val="00916A61"/>
    <w:rsid w:val="00917630"/>
    <w:rsid w:val="0092047A"/>
    <w:rsid w:val="009220CE"/>
    <w:rsid w:val="00922B75"/>
    <w:rsid w:val="009231A7"/>
    <w:rsid w:val="0092321E"/>
    <w:rsid w:val="00923C12"/>
    <w:rsid w:val="00924396"/>
    <w:rsid w:val="00924754"/>
    <w:rsid w:val="00924EFD"/>
    <w:rsid w:val="00925126"/>
    <w:rsid w:val="00927003"/>
    <w:rsid w:val="00927764"/>
    <w:rsid w:val="009301C6"/>
    <w:rsid w:val="00930FDD"/>
    <w:rsid w:val="00931425"/>
    <w:rsid w:val="00934402"/>
    <w:rsid w:val="009348B0"/>
    <w:rsid w:val="00934A2C"/>
    <w:rsid w:val="00935F6C"/>
    <w:rsid w:val="00937DF7"/>
    <w:rsid w:val="00940223"/>
    <w:rsid w:val="00940B6E"/>
    <w:rsid w:val="00942DEE"/>
    <w:rsid w:val="00943A4E"/>
    <w:rsid w:val="00944EA6"/>
    <w:rsid w:val="00947FC4"/>
    <w:rsid w:val="00950D4E"/>
    <w:rsid w:val="00951620"/>
    <w:rsid w:val="00952DDD"/>
    <w:rsid w:val="0095373F"/>
    <w:rsid w:val="00953F16"/>
    <w:rsid w:val="009540D4"/>
    <w:rsid w:val="0095442B"/>
    <w:rsid w:val="00955D39"/>
    <w:rsid w:val="00956E89"/>
    <w:rsid w:val="00957485"/>
    <w:rsid w:val="00960590"/>
    <w:rsid w:val="0096294B"/>
    <w:rsid w:val="00963011"/>
    <w:rsid w:val="00963459"/>
    <w:rsid w:val="00965CF6"/>
    <w:rsid w:val="00966110"/>
    <w:rsid w:val="0096689B"/>
    <w:rsid w:val="00970D96"/>
    <w:rsid w:val="0097246A"/>
    <w:rsid w:val="00972ADA"/>
    <w:rsid w:val="00972B4E"/>
    <w:rsid w:val="0097336A"/>
    <w:rsid w:val="00973652"/>
    <w:rsid w:val="009737CA"/>
    <w:rsid w:val="00973E52"/>
    <w:rsid w:val="009744C2"/>
    <w:rsid w:val="00974AD1"/>
    <w:rsid w:val="00974B5E"/>
    <w:rsid w:val="00975037"/>
    <w:rsid w:val="00975728"/>
    <w:rsid w:val="0097605E"/>
    <w:rsid w:val="00980026"/>
    <w:rsid w:val="0098063F"/>
    <w:rsid w:val="00980B94"/>
    <w:rsid w:val="00980CA9"/>
    <w:rsid w:val="00982504"/>
    <w:rsid w:val="00982A38"/>
    <w:rsid w:val="00982A7B"/>
    <w:rsid w:val="009865CD"/>
    <w:rsid w:val="00987CA4"/>
    <w:rsid w:val="00990155"/>
    <w:rsid w:val="009920AE"/>
    <w:rsid w:val="00996AFD"/>
    <w:rsid w:val="00996E94"/>
    <w:rsid w:val="00997C56"/>
    <w:rsid w:val="009A0AB0"/>
    <w:rsid w:val="009A1763"/>
    <w:rsid w:val="009A3F42"/>
    <w:rsid w:val="009A44DD"/>
    <w:rsid w:val="009A583A"/>
    <w:rsid w:val="009A6609"/>
    <w:rsid w:val="009A6B85"/>
    <w:rsid w:val="009B0284"/>
    <w:rsid w:val="009B14E9"/>
    <w:rsid w:val="009B2FF5"/>
    <w:rsid w:val="009B3736"/>
    <w:rsid w:val="009B3D45"/>
    <w:rsid w:val="009B453B"/>
    <w:rsid w:val="009B4926"/>
    <w:rsid w:val="009B5F9F"/>
    <w:rsid w:val="009B6820"/>
    <w:rsid w:val="009B6E3B"/>
    <w:rsid w:val="009B6EBE"/>
    <w:rsid w:val="009C0641"/>
    <w:rsid w:val="009C1948"/>
    <w:rsid w:val="009C1EBB"/>
    <w:rsid w:val="009C228C"/>
    <w:rsid w:val="009C3629"/>
    <w:rsid w:val="009D07CB"/>
    <w:rsid w:val="009D11FB"/>
    <w:rsid w:val="009D19EE"/>
    <w:rsid w:val="009D1C46"/>
    <w:rsid w:val="009D33B1"/>
    <w:rsid w:val="009D3B34"/>
    <w:rsid w:val="009D40F1"/>
    <w:rsid w:val="009D5290"/>
    <w:rsid w:val="009D5FE6"/>
    <w:rsid w:val="009D7ED4"/>
    <w:rsid w:val="009E0130"/>
    <w:rsid w:val="009E035A"/>
    <w:rsid w:val="009E2A44"/>
    <w:rsid w:val="009E3CD2"/>
    <w:rsid w:val="009E40C0"/>
    <w:rsid w:val="009E4824"/>
    <w:rsid w:val="009E6E4E"/>
    <w:rsid w:val="009E717F"/>
    <w:rsid w:val="009E759D"/>
    <w:rsid w:val="009E7905"/>
    <w:rsid w:val="009E7D38"/>
    <w:rsid w:val="009F0187"/>
    <w:rsid w:val="009F07C2"/>
    <w:rsid w:val="009F10A7"/>
    <w:rsid w:val="009F366B"/>
    <w:rsid w:val="009F414C"/>
    <w:rsid w:val="009F5ED6"/>
    <w:rsid w:val="009F6D83"/>
    <w:rsid w:val="00A0176D"/>
    <w:rsid w:val="00A0178D"/>
    <w:rsid w:val="00A01869"/>
    <w:rsid w:val="00A01B2A"/>
    <w:rsid w:val="00A0204D"/>
    <w:rsid w:val="00A030C0"/>
    <w:rsid w:val="00A03316"/>
    <w:rsid w:val="00A03BB8"/>
    <w:rsid w:val="00A03F48"/>
    <w:rsid w:val="00A05B33"/>
    <w:rsid w:val="00A10494"/>
    <w:rsid w:val="00A11DE9"/>
    <w:rsid w:val="00A11EE0"/>
    <w:rsid w:val="00A14212"/>
    <w:rsid w:val="00A150C7"/>
    <w:rsid w:val="00A166A3"/>
    <w:rsid w:val="00A16D73"/>
    <w:rsid w:val="00A179C2"/>
    <w:rsid w:val="00A17DDB"/>
    <w:rsid w:val="00A203AE"/>
    <w:rsid w:val="00A23332"/>
    <w:rsid w:val="00A23648"/>
    <w:rsid w:val="00A23D4E"/>
    <w:rsid w:val="00A2469E"/>
    <w:rsid w:val="00A2679F"/>
    <w:rsid w:val="00A269CE"/>
    <w:rsid w:val="00A302DC"/>
    <w:rsid w:val="00A30D96"/>
    <w:rsid w:val="00A31AD1"/>
    <w:rsid w:val="00A31C59"/>
    <w:rsid w:val="00A321A8"/>
    <w:rsid w:val="00A32421"/>
    <w:rsid w:val="00A33EF4"/>
    <w:rsid w:val="00A34009"/>
    <w:rsid w:val="00A346ED"/>
    <w:rsid w:val="00A36A0C"/>
    <w:rsid w:val="00A37449"/>
    <w:rsid w:val="00A404D3"/>
    <w:rsid w:val="00A40A29"/>
    <w:rsid w:val="00A40E88"/>
    <w:rsid w:val="00A41541"/>
    <w:rsid w:val="00A418ED"/>
    <w:rsid w:val="00A428BA"/>
    <w:rsid w:val="00A43670"/>
    <w:rsid w:val="00A43D5E"/>
    <w:rsid w:val="00A451B6"/>
    <w:rsid w:val="00A454F2"/>
    <w:rsid w:val="00A46301"/>
    <w:rsid w:val="00A46A37"/>
    <w:rsid w:val="00A470A7"/>
    <w:rsid w:val="00A47CCD"/>
    <w:rsid w:val="00A47FD4"/>
    <w:rsid w:val="00A5042A"/>
    <w:rsid w:val="00A52647"/>
    <w:rsid w:val="00A537EE"/>
    <w:rsid w:val="00A53EB7"/>
    <w:rsid w:val="00A543F0"/>
    <w:rsid w:val="00A5519D"/>
    <w:rsid w:val="00A56DCC"/>
    <w:rsid w:val="00A57760"/>
    <w:rsid w:val="00A577B5"/>
    <w:rsid w:val="00A57D9F"/>
    <w:rsid w:val="00A60F0B"/>
    <w:rsid w:val="00A61C2A"/>
    <w:rsid w:val="00A6293A"/>
    <w:rsid w:val="00A62ADB"/>
    <w:rsid w:val="00A639C3"/>
    <w:rsid w:val="00A6414F"/>
    <w:rsid w:val="00A651AE"/>
    <w:rsid w:val="00A66EDE"/>
    <w:rsid w:val="00A7082F"/>
    <w:rsid w:val="00A7183A"/>
    <w:rsid w:val="00A719B6"/>
    <w:rsid w:val="00A71C5E"/>
    <w:rsid w:val="00A72531"/>
    <w:rsid w:val="00A7440F"/>
    <w:rsid w:val="00A7562C"/>
    <w:rsid w:val="00A759C9"/>
    <w:rsid w:val="00A75AFB"/>
    <w:rsid w:val="00A76741"/>
    <w:rsid w:val="00A80723"/>
    <w:rsid w:val="00A81B4F"/>
    <w:rsid w:val="00A838B5"/>
    <w:rsid w:val="00A83B49"/>
    <w:rsid w:val="00A876F3"/>
    <w:rsid w:val="00A904B9"/>
    <w:rsid w:val="00A90943"/>
    <w:rsid w:val="00A90CDA"/>
    <w:rsid w:val="00A914B1"/>
    <w:rsid w:val="00A9150A"/>
    <w:rsid w:val="00A92988"/>
    <w:rsid w:val="00A93A7C"/>
    <w:rsid w:val="00A9481B"/>
    <w:rsid w:val="00A9600D"/>
    <w:rsid w:val="00A96B83"/>
    <w:rsid w:val="00A972CA"/>
    <w:rsid w:val="00A97782"/>
    <w:rsid w:val="00A979FD"/>
    <w:rsid w:val="00A97DC6"/>
    <w:rsid w:val="00AA0453"/>
    <w:rsid w:val="00AA123E"/>
    <w:rsid w:val="00AA16DD"/>
    <w:rsid w:val="00AA191C"/>
    <w:rsid w:val="00AA3299"/>
    <w:rsid w:val="00AA3B8D"/>
    <w:rsid w:val="00AA4F8E"/>
    <w:rsid w:val="00AA5496"/>
    <w:rsid w:val="00AA68F0"/>
    <w:rsid w:val="00AA7376"/>
    <w:rsid w:val="00AB2693"/>
    <w:rsid w:val="00AB32E1"/>
    <w:rsid w:val="00AB3EAF"/>
    <w:rsid w:val="00AB4E11"/>
    <w:rsid w:val="00AB52CF"/>
    <w:rsid w:val="00AB5E62"/>
    <w:rsid w:val="00AB6DED"/>
    <w:rsid w:val="00AB720F"/>
    <w:rsid w:val="00AC0150"/>
    <w:rsid w:val="00AC022F"/>
    <w:rsid w:val="00AC101D"/>
    <w:rsid w:val="00AC1D25"/>
    <w:rsid w:val="00AC23D4"/>
    <w:rsid w:val="00AC3877"/>
    <w:rsid w:val="00AC3966"/>
    <w:rsid w:val="00AC455A"/>
    <w:rsid w:val="00AC4AF8"/>
    <w:rsid w:val="00AC4CF8"/>
    <w:rsid w:val="00AC5FD0"/>
    <w:rsid w:val="00AC78D8"/>
    <w:rsid w:val="00AD06B1"/>
    <w:rsid w:val="00AD21F5"/>
    <w:rsid w:val="00AD2209"/>
    <w:rsid w:val="00AD2F73"/>
    <w:rsid w:val="00AD3B86"/>
    <w:rsid w:val="00AD40F0"/>
    <w:rsid w:val="00AD54CF"/>
    <w:rsid w:val="00AD781A"/>
    <w:rsid w:val="00AD78D0"/>
    <w:rsid w:val="00AE2254"/>
    <w:rsid w:val="00AE27CA"/>
    <w:rsid w:val="00AE2D02"/>
    <w:rsid w:val="00AE42C8"/>
    <w:rsid w:val="00AE4B6F"/>
    <w:rsid w:val="00AE4EDF"/>
    <w:rsid w:val="00AE5892"/>
    <w:rsid w:val="00AE6ACB"/>
    <w:rsid w:val="00AF0369"/>
    <w:rsid w:val="00AF0EAC"/>
    <w:rsid w:val="00AF1F1A"/>
    <w:rsid w:val="00AF278C"/>
    <w:rsid w:val="00AF3713"/>
    <w:rsid w:val="00AF3C74"/>
    <w:rsid w:val="00AF42EA"/>
    <w:rsid w:val="00AF447C"/>
    <w:rsid w:val="00AF53A2"/>
    <w:rsid w:val="00AF5792"/>
    <w:rsid w:val="00AF68C2"/>
    <w:rsid w:val="00AF76E9"/>
    <w:rsid w:val="00B00A7D"/>
    <w:rsid w:val="00B0237A"/>
    <w:rsid w:val="00B02434"/>
    <w:rsid w:val="00B0284A"/>
    <w:rsid w:val="00B02AE3"/>
    <w:rsid w:val="00B02CFC"/>
    <w:rsid w:val="00B054FA"/>
    <w:rsid w:val="00B07E6F"/>
    <w:rsid w:val="00B07F24"/>
    <w:rsid w:val="00B11254"/>
    <w:rsid w:val="00B12B4C"/>
    <w:rsid w:val="00B13984"/>
    <w:rsid w:val="00B13D6E"/>
    <w:rsid w:val="00B17458"/>
    <w:rsid w:val="00B21297"/>
    <w:rsid w:val="00B21742"/>
    <w:rsid w:val="00B21832"/>
    <w:rsid w:val="00B21ED0"/>
    <w:rsid w:val="00B21F83"/>
    <w:rsid w:val="00B22749"/>
    <w:rsid w:val="00B23080"/>
    <w:rsid w:val="00B23752"/>
    <w:rsid w:val="00B24EF3"/>
    <w:rsid w:val="00B2564A"/>
    <w:rsid w:val="00B2700D"/>
    <w:rsid w:val="00B27800"/>
    <w:rsid w:val="00B30B80"/>
    <w:rsid w:val="00B3134C"/>
    <w:rsid w:val="00B31A73"/>
    <w:rsid w:val="00B32943"/>
    <w:rsid w:val="00B34880"/>
    <w:rsid w:val="00B349A2"/>
    <w:rsid w:val="00B34F5C"/>
    <w:rsid w:val="00B34FA1"/>
    <w:rsid w:val="00B355F6"/>
    <w:rsid w:val="00B35AF6"/>
    <w:rsid w:val="00B36440"/>
    <w:rsid w:val="00B36655"/>
    <w:rsid w:val="00B36695"/>
    <w:rsid w:val="00B36C61"/>
    <w:rsid w:val="00B40AB9"/>
    <w:rsid w:val="00B41F97"/>
    <w:rsid w:val="00B424D2"/>
    <w:rsid w:val="00B433D9"/>
    <w:rsid w:val="00B436FA"/>
    <w:rsid w:val="00B468FF"/>
    <w:rsid w:val="00B50E45"/>
    <w:rsid w:val="00B51A6D"/>
    <w:rsid w:val="00B51D90"/>
    <w:rsid w:val="00B53724"/>
    <w:rsid w:val="00B53A09"/>
    <w:rsid w:val="00B53A53"/>
    <w:rsid w:val="00B53CAF"/>
    <w:rsid w:val="00B54C97"/>
    <w:rsid w:val="00B557E3"/>
    <w:rsid w:val="00B5667D"/>
    <w:rsid w:val="00B5713C"/>
    <w:rsid w:val="00B57312"/>
    <w:rsid w:val="00B57389"/>
    <w:rsid w:val="00B628F5"/>
    <w:rsid w:val="00B644D5"/>
    <w:rsid w:val="00B64ADC"/>
    <w:rsid w:val="00B651E9"/>
    <w:rsid w:val="00B65B7A"/>
    <w:rsid w:val="00B66102"/>
    <w:rsid w:val="00B66565"/>
    <w:rsid w:val="00B67AEC"/>
    <w:rsid w:val="00B711A9"/>
    <w:rsid w:val="00B72CD7"/>
    <w:rsid w:val="00B72D9A"/>
    <w:rsid w:val="00B7435E"/>
    <w:rsid w:val="00B75A90"/>
    <w:rsid w:val="00B75B72"/>
    <w:rsid w:val="00B76FA0"/>
    <w:rsid w:val="00B77CE6"/>
    <w:rsid w:val="00B77DCD"/>
    <w:rsid w:val="00B77EC8"/>
    <w:rsid w:val="00B800F5"/>
    <w:rsid w:val="00B809C4"/>
    <w:rsid w:val="00B81C7B"/>
    <w:rsid w:val="00B82B44"/>
    <w:rsid w:val="00B83C6F"/>
    <w:rsid w:val="00B850A5"/>
    <w:rsid w:val="00B8564B"/>
    <w:rsid w:val="00B87964"/>
    <w:rsid w:val="00B879B5"/>
    <w:rsid w:val="00B90D04"/>
    <w:rsid w:val="00B94013"/>
    <w:rsid w:val="00B94A64"/>
    <w:rsid w:val="00B96377"/>
    <w:rsid w:val="00B963DB"/>
    <w:rsid w:val="00B972C6"/>
    <w:rsid w:val="00B974AE"/>
    <w:rsid w:val="00BA2A07"/>
    <w:rsid w:val="00BA2BD1"/>
    <w:rsid w:val="00BA34BA"/>
    <w:rsid w:val="00BA4F3F"/>
    <w:rsid w:val="00BA695B"/>
    <w:rsid w:val="00BA7C4B"/>
    <w:rsid w:val="00BB06C6"/>
    <w:rsid w:val="00BB0713"/>
    <w:rsid w:val="00BB0BBE"/>
    <w:rsid w:val="00BB1374"/>
    <w:rsid w:val="00BB1C35"/>
    <w:rsid w:val="00BB2277"/>
    <w:rsid w:val="00BB6E59"/>
    <w:rsid w:val="00BC068B"/>
    <w:rsid w:val="00BC074B"/>
    <w:rsid w:val="00BC0AA2"/>
    <w:rsid w:val="00BC27F1"/>
    <w:rsid w:val="00BC2F11"/>
    <w:rsid w:val="00BC3DCA"/>
    <w:rsid w:val="00BC5F9F"/>
    <w:rsid w:val="00BC60A8"/>
    <w:rsid w:val="00BC6505"/>
    <w:rsid w:val="00BC72DF"/>
    <w:rsid w:val="00BC7604"/>
    <w:rsid w:val="00BD1BA9"/>
    <w:rsid w:val="00BD281E"/>
    <w:rsid w:val="00BD511A"/>
    <w:rsid w:val="00BD7294"/>
    <w:rsid w:val="00BE0C08"/>
    <w:rsid w:val="00BE4DA5"/>
    <w:rsid w:val="00BE5CDB"/>
    <w:rsid w:val="00BE5E2B"/>
    <w:rsid w:val="00BF10BA"/>
    <w:rsid w:val="00BF15BA"/>
    <w:rsid w:val="00BF2049"/>
    <w:rsid w:val="00BF211E"/>
    <w:rsid w:val="00BF2F67"/>
    <w:rsid w:val="00BF4020"/>
    <w:rsid w:val="00BF441F"/>
    <w:rsid w:val="00BF4726"/>
    <w:rsid w:val="00BF4C23"/>
    <w:rsid w:val="00BF4EDB"/>
    <w:rsid w:val="00BF6FBE"/>
    <w:rsid w:val="00C004AD"/>
    <w:rsid w:val="00C00F6B"/>
    <w:rsid w:val="00C013D5"/>
    <w:rsid w:val="00C04268"/>
    <w:rsid w:val="00C053FE"/>
    <w:rsid w:val="00C07EA2"/>
    <w:rsid w:val="00C11014"/>
    <w:rsid w:val="00C11444"/>
    <w:rsid w:val="00C116F3"/>
    <w:rsid w:val="00C11D39"/>
    <w:rsid w:val="00C121B8"/>
    <w:rsid w:val="00C12BA5"/>
    <w:rsid w:val="00C1435A"/>
    <w:rsid w:val="00C15E0D"/>
    <w:rsid w:val="00C17697"/>
    <w:rsid w:val="00C20D42"/>
    <w:rsid w:val="00C20DC6"/>
    <w:rsid w:val="00C2167E"/>
    <w:rsid w:val="00C23E06"/>
    <w:rsid w:val="00C259CD"/>
    <w:rsid w:val="00C27241"/>
    <w:rsid w:val="00C30317"/>
    <w:rsid w:val="00C30BEB"/>
    <w:rsid w:val="00C314AD"/>
    <w:rsid w:val="00C3153E"/>
    <w:rsid w:val="00C328DF"/>
    <w:rsid w:val="00C33A8A"/>
    <w:rsid w:val="00C349A0"/>
    <w:rsid w:val="00C34DF6"/>
    <w:rsid w:val="00C3554B"/>
    <w:rsid w:val="00C35818"/>
    <w:rsid w:val="00C36117"/>
    <w:rsid w:val="00C36463"/>
    <w:rsid w:val="00C36665"/>
    <w:rsid w:val="00C3667B"/>
    <w:rsid w:val="00C371FC"/>
    <w:rsid w:val="00C4103D"/>
    <w:rsid w:val="00C41A94"/>
    <w:rsid w:val="00C41C6C"/>
    <w:rsid w:val="00C4264B"/>
    <w:rsid w:val="00C428ED"/>
    <w:rsid w:val="00C43A8E"/>
    <w:rsid w:val="00C46158"/>
    <w:rsid w:val="00C465C0"/>
    <w:rsid w:val="00C4662D"/>
    <w:rsid w:val="00C46E92"/>
    <w:rsid w:val="00C47BE3"/>
    <w:rsid w:val="00C51167"/>
    <w:rsid w:val="00C51287"/>
    <w:rsid w:val="00C51FFC"/>
    <w:rsid w:val="00C527FF"/>
    <w:rsid w:val="00C53F0F"/>
    <w:rsid w:val="00C54BA2"/>
    <w:rsid w:val="00C55A38"/>
    <w:rsid w:val="00C55D66"/>
    <w:rsid w:val="00C57AB0"/>
    <w:rsid w:val="00C61304"/>
    <w:rsid w:val="00C617E7"/>
    <w:rsid w:val="00C62682"/>
    <w:rsid w:val="00C626D4"/>
    <w:rsid w:val="00C62C8C"/>
    <w:rsid w:val="00C62CC1"/>
    <w:rsid w:val="00C640D7"/>
    <w:rsid w:val="00C649A4"/>
    <w:rsid w:val="00C64DCB"/>
    <w:rsid w:val="00C65B34"/>
    <w:rsid w:val="00C65EF8"/>
    <w:rsid w:val="00C65F78"/>
    <w:rsid w:val="00C70412"/>
    <w:rsid w:val="00C70419"/>
    <w:rsid w:val="00C70A34"/>
    <w:rsid w:val="00C72BC3"/>
    <w:rsid w:val="00C74CE6"/>
    <w:rsid w:val="00C74D78"/>
    <w:rsid w:val="00C75215"/>
    <w:rsid w:val="00C75383"/>
    <w:rsid w:val="00C75CAF"/>
    <w:rsid w:val="00C775CA"/>
    <w:rsid w:val="00C77C53"/>
    <w:rsid w:val="00C8284C"/>
    <w:rsid w:val="00C82BFF"/>
    <w:rsid w:val="00C838B6"/>
    <w:rsid w:val="00C84071"/>
    <w:rsid w:val="00C8536E"/>
    <w:rsid w:val="00C861AA"/>
    <w:rsid w:val="00C8648A"/>
    <w:rsid w:val="00C86D62"/>
    <w:rsid w:val="00C87BC4"/>
    <w:rsid w:val="00C90509"/>
    <w:rsid w:val="00C90F40"/>
    <w:rsid w:val="00C90F71"/>
    <w:rsid w:val="00C92671"/>
    <w:rsid w:val="00C935C3"/>
    <w:rsid w:val="00C93DDE"/>
    <w:rsid w:val="00C95360"/>
    <w:rsid w:val="00C9739C"/>
    <w:rsid w:val="00CA1E03"/>
    <w:rsid w:val="00CA1E2A"/>
    <w:rsid w:val="00CA1EA3"/>
    <w:rsid w:val="00CA45E0"/>
    <w:rsid w:val="00CA4925"/>
    <w:rsid w:val="00CA4E36"/>
    <w:rsid w:val="00CA5359"/>
    <w:rsid w:val="00CA659C"/>
    <w:rsid w:val="00CA6A2A"/>
    <w:rsid w:val="00CA6A62"/>
    <w:rsid w:val="00CA7141"/>
    <w:rsid w:val="00CA7263"/>
    <w:rsid w:val="00CA7CDE"/>
    <w:rsid w:val="00CA7D6A"/>
    <w:rsid w:val="00CB11DE"/>
    <w:rsid w:val="00CB311B"/>
    <w:rsid w:val="00CB38AC"/>
    <w:rsid w:val="00CB3F13"/>
    <w:rsid w:val="00CB40EF"/>
    <w:rsid w:val="00CB482E"/>
    <w:rsid w:val="00CB5169"/>
    <w:rsid w:val="00CB524A"/>
    <w:rsid w:val="00CB5E63"/>
    <w:rsid w:val="00CB65A4"/>
    <w:rsid w:val="00CB74F9"/>
    <w:rsid w:val="00CC0092"/>
    <w:rsid w:val="00CC00A8"/>
    <w:rsid w:val="00CC246C"/>
    <w:rsid w:val="00CC270B"/>
    <w:rsid w:val="00CC4D95"/>
    <w:rsid w:val="00CC529F"/>
    <w:rsid w:val="00CC6FC5"/>
    <w:rsid w:val="00CD177F"/>
    <w:rsid w:val="00CD1F1C"/>
    <w:rsid w:val="00CD240C"/>
    <w:rsid w:val="00CD2C25"/>
    <w:rsid w:val="00CD37FA"/>
    <w:rsid w:val="00CD3C91"/>
    <w:rsid w:val="00CD6A3C"/>
    <w:rsid w:val="00CE011A"/>
    <w:rsid w:val="00CE200F"/>
    <w:rsid w:val="00CE34F4"/>
    <w:rsid w:val="00CE3695"/>
    <w:rsid w:val="00CE3F19"/>
    <w:rsid w:val="00CE3F52"/>
    <w:rsid w:val="00CE4384"/>
    <w:rsid w:val="00CE4604"/>
    <w:rsid w:val="00CE52BF"/>
    <w:rsid w:val="00CE5BB5"/>
    <w:rsid w:val="00CE5D28"/>
    <w:rsid w:val="00CE60D9"/>
    <w:rsid w:val="00CE653B"/>
    <w:rsid w:val="00CE6CBB"/>
    <w:rsid w:val="00CE7AAF"/>
    <w:rsid w:val="00CF0F26"/>
    <w:rsid w:val="00CF1041"/>
    <w:rsid w:val="00CF16E0"/>
    <w:rsid w:val="00CF1950"/>
    <w:rsid w:val="00CF402E"/>
    <w:rsid w:val="00CF5248"/>
    <w:rsid w:val="00CF5544"/>
    <w:rsid w:val="00CF6D20"/>
    <w:rsid w:val="00CF6FF7"/>
    <w:rsid w:val="00CF727F"/>
    <w:rsid w:val="00CF76C3"/>
    <w:rsid w:val="00CF7F23"/>
    <w:rsid w:val="00D00218"/>
    <w:rsid w:val="00D01C3B"/>
    <w:rsid w:val="00D02A07"/>
    <w:rsid w:val="00D02C57"/>
    <w:rsid w:val="00D04849"/>
    <w:rsid w:val="00D07AD5"/>
    <w:rsid w:val="00D07BD4"/>
    <w:rsid w:val="00D07F51"/>
    <w:rsid w:val="00D1008C"/>
    <w:rsid w:val="00D10434"/>
    <w:rsid w:val="00D105F5"/>
    <w:rsid w:val="00D1083B"/>
    <w:rsid w:val="00D12B10"/>
    <w:rsid w:val="00D1417A"/>
    <w:rsid w:val="00D15312"/>
    <w:rsid w:val="00D15318"/>
    <w:rsid w:val="00D16179"/>
    <w:rsid w:val="00D16A5C"/>
    <w:rsid w:val="00D23622"/>
    <w:rsid w:val="00D24181"/>
    <w:rsid w:val="00D251AA"/>
    <w:rsid w:val="00D251FD"/>
    <w:rsid w:val="00D25A81"/>
    <w:rsid w:val="00D26D75"/>
    <w:rsid w:val="00D27A9B"/>
    <w:rsid w:val="00D31915"/>
    <w:rsid w:val="00D335B4"/>
    <w:rsid w:val="00D33AAE"/>
    <w:rsid w:val="00D34DCF"/>
    <w:rsid w:val="00D34DE0"/>
    <w:rsid w:val="00D34F9F"/>
    <w:rsid w:val="00D35B46"/>
    <w:rsid w:val="00D36854"/>
    <w:rsid w:val="00D374E7"/>
    <w:rsid w:val="00D419A5"/>
    <w:rsid w:val="00D420CF"/>
    <w:rsid w:val="00D42F15"/>
    <w:rsid w:val="00D43D4A"/>
    <w:rsid w:val="00D43FF0"/>
    <w:rsid w:val="00D440C7"/>
    <w:rsid w:val="00D4505C"/>
    <w:rsid w:val="00D45538"/>
    <w:rsid w:val="00D45F69"/>
    <w:rsid w:val="00D46290"/>
    <w:rsid w:val="00D47A82"/>
    <w:rsid w:val="00D5150F"/>
    <w:rsid w:val="00D5155F"/>
    <w:rsid w:val="00D5311E"/>
    <w:rsid w:val="00D53A4F"/>
    <w:rsid w:val="00D53BE0"/>
    <w:rsid w:val="00D57E10"/>
    <w:rsid w:val="00D60231"/>
    <w:rsid w:val="00D60743"/>
    <w:rsid w:val="00D60A6E"/>
    <w:rsid w:val="00D61150"/>
    <w:rsid w:val="00D63783"/>
    <w:rsid w:val="00D63CC3"/>
    <w:rsid w:val="00D64052"/>
    <w:rsid w:val="00D6484D"/>
    <w:rsid w:val="00D6525F"/>
    <w:rsid w:val="00D657C1"/>
    <w:rsid w:val="00D6595A"/>
    <w:rsid w:val="00D65FAF"/>
    <w:rsid w:val="00D66B4D"/>
    <w:rsid w:val="00D708AF"/>
    <w:rsid w:val="00D718FE"/>
    <w:rsid w:val="00D72402"/>
    <w:rsid w:val="00D741B3"/>
    <w:rsid w:val="00D74EB0"/>
    <w:rsid w:val="00D759F3"/>
    <w:rsid w:val="00D774A5"/>
    <w:rsid w:val="00D80DFD"/>
    <w:rsid w:val="00D81151"/>
    <w:rsid w:val="00D8165D"/>
    <w:rsid w:val="00D85DC3"/>
    <w:rsid w:val="00D86A68"/>
    <w:rsid w:val="00D87B77"/>
    <w:rsid w:val="00D9033F"/>
    <w:rsid w:val="00D9050D"/>
    <w:rsid w:val="00D90B8C"/>
    <w:rsid w:val="00D90E99"/>
    <w:rsid w:val="00D92C8E"/>
    <w:rsid w:val="00D9371B"/>
    <w:rsid w:val="00D954E9"/>
    <w:rsid w:val="00D959B4"/>
    <w:rsid w:val="00D97E7E"/>
    <w:rsid w:val="00DA1B90"/>
    <w:rsid w:val="00DA383A"/>
    <w:rsid w:val="00DA41C6"/>
    <w:rsid w:val="00DA4628"/>
    <w:rsid w:val="00DA478C"/>
    <w:rsid w:val="00DA49BB"/>
    <w:rsid w:val="00DA62B8"/>
    <w:rsid w:val="00DA645A"/>
    <w:rsid w:val="00DA64E0"/>
    <w:rsid w:val="00DA7680"/>
    <w:rsid w:val="00DA793C"/>
    <w:rsid w:val="00DA7CB2"/>
    <w:rsid w:val="00DA7E30"/>
    <w:rsid w:val="00DA7E48"/>
    <w:rsid w:val="00DB0BDC"/>
    <w:rsid w:val="00DB1051"/>
    <w:rsid w:val="00DB22A4"/>
    <w:rsid w:val="00DB2E99"/>
    <w:rsid w:val="00DB3797"/>
    <w:rsid w:val="00DB4574"/>
    <w:rsid w:val="00DB6B6A"/>
    <w:rsid w:val="00DB7C5B"/>
    <w:rsid w:val="00DC09F0"/>
    <w:rsid w:val="00DC32EC"/>
    <w:rsid w:val="00DC36FA"/>
    <w:rsid w:val="00DC4FD3"/>
    <w:rsid w:val="00DC5044"/>
    <w:rsid w:val="00DC530C"/>
    <w:rsid w:val="00DC55B5"/>
    <w:rsid w:val="00DC570D"/>
    <w:rsid w:val="00DC5CBB"/>
    <w:rsid w:val="00DC607A"/>
    <w:rsid w:val="00DC6908"/>
    <w:rsid w:val="00DC7548"/>
    <w:rsid w:val="00DC7988"/>
    <w:rsid w:val="00DD06C5"/>
    <w:rsid w:val="00DD1231"/>
    <w:rsid w:val="00DD15FA"/>
    <w:rsid w:val="00DD1B15"/>
    <w:rsid w:val="00DD38CB"/>
    <w:rsid w:val="00DD53DD"/>
    <w:rsid w:val="00DD640A"/>
    <w:rsid w:val="00DE02D0"/>
    <w:rsid w:val="00DE0558"/>
    <w:rsid w:val="00DE1F4A"/>
    <w:rsid w:val="00DE36AE"/>
    <w:rsid w:val="00DE3CC2"/>
    <w:rsid w:val="00DE40A1"/>
    <w:rsid w:val="00DE4AAB"/>
    <w:rsid w:val="00DE4CBB"/>
    <w:rsid w:val="00DE4DA0"/>
    <w:rsid w:val="00DE50B5"/>
    <w:rsid w:val="00DE629B"/>
    <w:rsid w:val="00DE7BCB"/>
    <w:rsid w:val="00DF0201"/>
    <w:rsid w:val="00DF078C"/>
    <w:rsid w:val="00DF0927"/>
    <w:rsid w:val="00DF0FA7"/>
    <w:rsid w:val="00DF1007"/>
    <w:rsid w:val="00DF1070"/>
    <w:rsid w:val="00DF1E08"/>
    <w:rsid w:val="00DF272D"/>
    <w:rsid w:val="00DF3053"/>
    <w:rsid w:val="00DF3916"/>
    <w:rsid w:val="00DF39DF"/>
    <w:rsid w:val="00DF3DAE"/>
    <w:rsid w:val="00DF40ED"/>
    <w:rsid w:val="00DF58B6"/>
    <w:rsid w:val="00E028DE"/>
    <w:rsid w:val="00E032D1"/>
    <w:rsid w:val="00E03624"/>
    <w:rsid w:val="00E0460D"/>
    <w:rsid w:val="00E05F96"/>
    <w:rsid w:val="00E073AB"/>
    <w:rsid w:val="00E07C3E"/>
    <w:rsid w:val="00E07D30"/>
    <w:rsid w:val="00E116D2"/>
    <w:rsid w:val="00E1283E"/>
    <w:rsid w:val="00E13A36"/>
    <w:rsid w:val="00E140F9"/>
    <w:rsid w:val="00E14188"/>
    <w:rsid w:val="00E145D0"/>
    <w:rsid w:val="00E14E26"/>
    <w:rsid w:val="00E15608"/>
    <w:rsid w:val="00E156F2"/>
    <w:rsid w:val="00E162E7"/>
    <w:rsid w:val="00E164E5"/>
    <w:rsid w:val="00E169F7"/>
    <w:rsid w:val="00E17556"/>
    <w:rsid w:val="00E20EBD"/>
    <w:rsid w:val="00E22192"/>
    <w:rsid w:val="00E229B0"/>
    <w:rsid w:val="00E24D61"/>
    <w:rsid w:val="00E2505F"/>
    <w:rsid w:val="00E25145"/>
    <w:rsid w:val="00E251DF"/>
    <w:rsid w:val="00E25354"/>
    <w:rsid w:val="00E2673F"/>
    <w:rsid w:val="00E26CFC"/>
    <w:rsid w:val="00E26E2B"/>
    <w:rsid w:val="00E274A2"/>
    <w:rsid w:val="00E300DC"/>
    <w:rsid w:val="00E30141"/>
    <w:rsid w:val="00E3026B"/>
    <w:rsid w:val="00E31072"/>
    <w:rsid w:val="00E321B6"/>
    <w:rsid w:val="00E325F8"/>
    <w:rsid w:val="00E32637"/>
    <w:rsid w:val="00E33511"/>
    <w:rsid w:val="00E33E8A"/>
    <w:rsid w:val="00E347AC"/>
    <w:rsid w:val="00E351C7"/>
    <w:rsid w:val="00E35CF8"/>
    <w:rsid w:val="00E35F13"/>
    <w:rsid w:val="00E3617D"/>
    <w:rsid w:val="00E36E61"/>
    <w:rsid w:val="00E42BB5"/>
    <w:rsid w:val="00E42E73"/>
    <w:rsid w:val="00E43301"/>
    <w:rsid w:val="00E43648"/>
    <w:rsid w:val="00E46074"/>
    <w:rsid w:val="00E46374"/>
    <w:rsid w:val="00E4742C"/>
    <w:rsid w:val="00E47B0C"/>
    <w:rsid w:val="00E50B2C"/>
    <w:rsid w:val="00E56025"/>
    <w:rsid w:val="00E561C4"/>
    <w:rsid w:val="00E56314"/>
    <w:rsid w:val="00E568D6"/>
    <w:rsid w:val="00E57174"/>
    <w:rsid w:val="00E57673"/>
    <w:rsid w:val="00E57D86"/>
    <w:rsid w:val="00E6189F"/>
    <w:rsid w:val="00E61AA1"/>
    <w:rsid w:val="00E63BEC"/>
    <w:rsid w:val="00E6598C"/>
    <w:rsid w:val="00E66086"/>
    <w:rsid w:val="00E66908"/>
    <w:rsid w:val="00E67610"/>
    <w:rsid w:val="00E67BBF"/>
    <w:rsid w:val="00E70C11"/>
    <w:rsid w:val="00E70E95"/>
    <w:rsid w:val="00E70F5B"/>
    <w:rsid w:val="00E719AF"/>
    <w:rsid w:val="00E72C7A"/>
    <w:rsid w:val="00E74D5F"/>
    <w:rsid w:val="00E74DA8"/>
    <w:rsid w:val="00E75235"/>
    <w:rsid w:val="00E75C26"/>
    <w:rsid w:val="00E75D33"/>
    <w:rsid w:val="00E76773"/>
    <w:rsid w:val="00E80A96"/>
    <w:rsid w:val="00E815E4"/>
    <w:rsid w:val="00E81EF2"/>
    <w:rsid w:val="00E82046"/>
    <w:rsid w:val="00E867AC"/>
    <w:rsid w:val="00E87045"/>
    <w:rsid w:val="00E875F4"/>
    <w:rsid w:val="00E900BD"/>
    <w:rsid w:val="00E902B0"/>
    <w:rsid w:val="00E90C59"/>
    <w:rsid w:val="00E91231"/>
    <w:rsid w:val="00E91B97"/>
    <w:rsid w:val="00E92443"/>
    <w:rsid w:val="00E92835"/>
    <w:rsid w:val="00E928F5"/>
    <w:rsid w:val="00E933A8"/>
    <w:rsid w:val="00E936EE"/>
    <w:rsid w:val="00E9396A"/>
    <w:rsid w:val="00E957DF"/>
    <w:rsid w:val="00E96AB5"/>
    <w:rsid w:val="00E97AB2"/>
    <w:rsid w:val="00EA1143"/>
    <w:rsid w:val="00EA1150"/>
    <w:rsid w:val="00EA2270"/>
    <w:rsid w:val="00EA2318"/>
    <w:rsid w:val="00EA2AC9"/>
    <w:rsid w:val="00EA37B6"/>
    <w:rsid w:val="00EA39E3"/>
    <w:rsid w:val="00EA45C5"/>
    <w:rsid w:val="00EA6721"/>
    <w:rsid w:val="00EA6CCC"/>
    <w:rsid w:val="00EA7BBE"/>
    <w:rsid w:val="00EB2D0B"/>
    <w:rsid w:val="00EB382D"/>
    <w:rsid w:val="00EB4924"/>
    <w:rsid w:val="00EB55D2"/>
    <w:rsid w:val="00EB59F5"/>
    <w:rsid w:val="00EB59F8"/>
    <w:rsid w:val="00EB6217"/>
    <w:rsid w:val="00EB6431"/>
    <w:rsid w:val="00EC06BC"/>
    <w:rsid w:val="00EC0E1B"/>
    <w:rsid w:val="00EC22DB"/>
    <w:rsid w:val="00EC26C1"/>
    <w:rsid w:val="00EC4C7E"/>
    <w:rsid w:val="00EC4C96"/>
    <w:rsid w:val="00EC5FCD"/>
    <w:rsid w:val="00EC6C57"/>
    <w:rsid w:val="00EC6F6B"/>
    <w:rsid w:val="00EC7E3E"/>
    <w:rsid w:val="00ED0EA5"/>
    <w:rsid w:val="00ED243F"/>
    <w:rsid w:val="00ED28AF"/>
    <w:rsid w:val="00ED3456"/>
    <w:rsid w:val="00ED46CB"/>
    <w:rsid w:val="00ED627B"/>
    <w:rsid w:val="00ED6EF6"/>
    <w:rsid w:val="00ED731D"/>
    <w:rsid w:val="00ED73F9"/>
    <w:rsid w:val="00EE0003"/>
    <w:rsid w:val="00EE01B6"/>
    <w:rsid w:val="00EE0B7A"/>
    <w:rsid w:val="00EE1A51"/>
    <w:rsid w:val="00EE1B95"/>
    <w:rsid w:val="00EE4F39"/>
    <w:rsid w:val="00EE5E70"/>
    <w:rsid w:val="00EE6CA0"/>
    <w:rsid w:val="00EE6D6B"/>
    <w:rsid w:val="00EE76FB"/>
    <w:rsid w:val="00EF05C2"/>
    <w:rsid w:val="00EF1893"/>
    <w:rsid w:val="00EF27D2"/>
    <w:rsid w:val="00EF2C3E"/>
    <w:rsid w:val="00EF319E"/>
    <w:rsid w:val="00EF3CF0"/>
    <w:rsid w:val="00EF45AE"/>
    <w:rsid w:val="00EF5041"/>
    <w:rsid w:val="00EF7443"/>
    <w:rsid w:val="00F00847"/>
    <w:rsid w:val="00F015B0"/>
    <w:rsid w:val="00F022AC"/>
    <w:rsid w:val="00F0282C"/>
    <w:rsid w:val="00F028D1"/>
    <w:rsid w:val="00F03AE2"/>
    <w:rsid w:val="00F048E4"/>
    <w:rsid w:val="00F04AD3"/>
    <w:rsid w:val="00F04E72"/>
    <w:rsid w:val="00F05564"/>
    <w:rsid w:val="00F058AE"/>
    <w:rsid w:val="00F06636"/>
    <w:rsid w:val="00F102D4"/>
    <w:rsid w:val="00F105DC"/>
    <w:rsid w:val="00F10B46"/>
    <w:rsid w:val="00F10BA2"/>
    <w:rsid w:val="00F10D06"/>
    <w:rsid w:val="00F11D89"/>
    <w:rsid w:val="00F11F4F"/>
    <w:rsid w:val="00F12DDF"/>
    <w:rsid w:val="00F12F15"/>
    <w:rsid w:val="00F132F4"/>
    <w:rsid w:val="00F13562"/>
    <w:rsid w:val="00F13B38"/>
    <w:rsid w:val="00F14C50"/>
    <w:rsid w:val="00F14FDB"/>
    <w:rsid w:val="00F15186"/>
    <w:rsid w:val="00F153C8"/>
    <w:rsid w:val="00F159D1"/>
    <w:rsid w:val="00F15EA3"/>
    <w:rsid w:val="00F16235"/>
    <w:rsid w:val="00F16345"/>
    <w:rsid w:val="00F1673D"/>
    <w:rsid w:val="00F16C76"/>
    <w:rsid w:val="00F16CEC"/>
    <w:rsid w:val="00F16FC1"/>
    <w:rsid w:val="00F17EC7"/>
    <w:rsid w:val="00F20062"/>
    <w:rsid w:val="00F21431"/>
    <w:rsid w:val="00F2221B"/>
    <w:rsid w:val="00F23877"/>
    <w:rsid w:val="00F241C4"/>
    <w:rsid w:val="00F3122E"/>
    <w:rsid w:val="00F317D5"/>
    <w:rsid w:val="00F321CB"/>
    <w:rsid w:val="00F35628"/>
    <w:rsid w:val="00F35633"/>
    <w:rsid w:val="00F35794"/>
    <w:rsid w:val="00F366F1"/>
    <w:rsid w:val="00F3700B"/>
    <w:rsid w:val="00F370F8"/>
    <w:rsid w:val="00F37FEE"/>
    <w:rsid w:val="00F400D3"/>
    <w:rsid w:val="00F41870"/>
    <w:rsid w:val="00F424C7"/>
    <w:rsid w:val="00F4271B"/>
    <w:rsid w:val="00F42F09"/>
    <w:rsid w:val="00F43251"/>
    <w:rsid w:val="00F441A8"/>
    <w:rsid w:val="00F442BD"/>
    <w:rsid w:val="00F44BD4"/>
    <w:rsid w:val="00F45D00"/>
    <w:rsid w:val="00F4658D"/>
    <w:rsid w:val="00F47898"/>
    <w:rsid w:val="00F50011"/>
    <w:rsid w:val="00F51709"/>
    <w:rsid w:val="00F53474"/>
    <w:rsid w:val="00F53FA7"/>
    <w:rsid w:val="00F546CE"/>
    <w:rsid w:val="00F54F33"/>
    <w:rsid w:val="00F578A8"/>
    <w:rsid w:val="00F60B19"/>
    <w:rsid w:val="00F60C8B"/>
    <w:rsid w:val="00F60D65"/>
    <w:rsid w:val="00F615C7"/>
    <w:rsid w:val="00F62236"/>
    <w:rsid w:val="00F64210"/>
    <w:rsid w:val="00F64296"/>
    <w:rsid w:val="00F6475A"/>
    <w:rsid w:val="00F64F1E"/>
    <w:rsid w:val="00F65E44"/>
    <w:rsid w:val="00F6642E"/>
    <w:rsid w:val="00F669DD"/>
    <w:rsid w:val="00F67346"/>
    <w:rsid w:val="00F677A2"/>
    <w:rsid w:val="00F67CA7"/>
    <w:rsid w:val="00F67E10"/>
    <w:rsid w:val="00F719CB"/>
    <w:rsid w:val="00F72F52"/>
    <w:rsid w:val="00F73643"/>
    <w:rsid w:val="00F73B05"/>
    <w:rsid w:val="00F73F1A"/>
    <w:rsid w:val="00F73F40"/>
    <w:rsid w:val="00F74045"/>
    <w:rsid w:val="00F742A0"/>
    <w:rsid w:val="00F74B2F"/>
    <w:rsid w:val="00F75961"/>
    <w:rsid w:val="00F76C52"/>
    <w:rsid w:val="00F77315"/>
    <w:rsid w:val="00F806EB"/>
    <w:rsid w:val="00F80D78"/>
    <w:rsid w:val="00F818C5"/>
    <w:rsid w:val="00F82D96"/>
    <w:rsid w:val="00F830C9"/>
    <w:rsid w:val="00F8478C"/>
    <w:rsid w:val="00F852F7"/>
    <w:rsid w:val="00F85C72"/>
    <w:rsid w:val="00F86085"/>
    <w:rsid w:val="00F861F7"/>
    <w:rsid w:val="00F86202"/>
    <w:rsid w:val="00F87BA1"/>
    <w:rsid w:val="00F87DB6"/>
    <w:rsid w:val="00F90BFF"/>
    <w:rsid w:val="00F9375E"/>
    <w:rsid w:val="00F94D32"/>
    <w:rsid w:val="00F95B98"/>
    <w:rsid w:val="00F961C4"/>
    <w:rsid w:val="00F96302"/>
    <w:rsid w:val="00F96921"/>
    <w:rsid w:val="00FA3C69"/>
    <w:rsid w:val="00FA4253"/>
    <w:rsid w:val="00FA56F1"/>
    <w:rsid w:val="00FA58A3"/>
    <w:rsid w:val="00FA746F"/>
    <w:rsid w:val="00FB0B69"/>
    <w:rsid w:val="00FB1BA7"/>
    <w:rsid w:val="00FB28FB"/>
    <w:rsid w:val="00FB2C5E"/>
    <w:rsid w:val="00FB3947"/>
    <w:rsid w:val="00FB4FA2"/>
    <w:rsid w:val="00FB5AD5"/>
    <w:rsid w:val="00FB6996"/>
    <w:rsid w:val="00FB6AB9"/>
    <w:rsid w:val="00FB7CB9"/>
    <w:rsid w:val="00FC0651"/>
    <w:rsid w:val="00FC2E3E"/>
    <w:rsid w:val="00FC2F6F"/>
    <w:rsid w:val="00FC4A93"/>
    <w:rsid w:val="00FC4FE8"/>
    <w:rsid w:val="00FC5B5B"/>
    <w:rsid w:val="00FC61E4"/>
    <w:rsid w:val="00FC6E6B"/>
    <w:rsid w:val="00FD13BD"/>
    <w:rsid w:val="00FD1B1E"/>
    <w:rsid w:val="00FD1DE9"/>
    <w:rsid w:val="00FD290F"/>
    <w:rsid w:val="00FD3638"/>
    <w:rsid w:val="00FD36F5"/>
    <w:rsid w:val="00FD3AD2"/>
    <w:rsid w:val="00FD5524"/>
    <w:rsid w:val="00FD5D47"/>
    <w:rsid w:val="00FD5DC4"/>
    <w:rsid w:val="00FD6510"/>
    <w:rsid w:val="00FD7605"/>
    <w:rsid w:val="00FD7E1A"/>
    <w:rsid w:val="00FD7E5B"/>
    <w:rsid w:val="00FD7EDF"/>
    <w:rsid w:val="00FE07C2"/>
    <w:rsid w:val="00FE0DF2"/>
    <w:rsid w:val="00FE10B0"/>
    <w:rsid w:val="00FE1BF1"/>
    <w:rsid w:val="00FE3241"/>
    <w:rsid w:val="00FE3B4D"/>
    <w:rsid w:val="00FE4E40"/>
    <w:rsid w:val="00FE518D"/>
    <w:rsid w:val="00FF1E35"/>
    <w:rsid w:val="00FF2924"/>
    <w:rsid w:val="00FF2DC5"/>
    <w:rsid w:val="00FF3342"/>
    <w:rsid w:val="00FF3393"/>
    <w:rsid w:val="00FF4B87"/>
    <w:rsid w:val="00FF622B"/>
    <w:rsid w:val="00FF663D"/>
    <w:rsid w:val="00FF684C"/>
    <w:rsid w:val="00FF71FB"/>
    <w:rsid w:val="00FF73B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1C17"/>
  <w15:docId w15:val="{39823E33-2DB1-4FCE-B564-4F1A2DA6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93C"/>
    <w:pPr>
      <w:bidi/>
      <w:jc w:val="lowKashida"/>
    </w:pPr>
    <w:rPr>
      <w:rFonts w:eastAsia="Times New Roman"/>
      <w:sz w:val="24"/>
      <w:szCs w:val="24"/>
    </w:rPr>
  </w:style>
  <w:style w:type="paragraph" w:styleId="Heading10">
    <w:name w:val="heading 1"/>
    <w:basedOn w:val="Normal"/>
    <w:next w:val="Normal"/>
    <w:qFormat/>
    <w:rsid w:val="0002701D"/>
    <w:pPr>
      <w:keepNext/>
      <w:bidi w:val="0"/>
      <w:outlineLvl w:val="0"/>
    </w:pPr>
    <w:rPr>
      <w:rFonts w:cs="Traditional Arabic"/>
      <w:b/>
      <w:bCs/>
      <w:szCs w:val="20"/>
    </w:rPr>
  </w:style>
  <w:style w:type="paragraph" w:styleId="Heading20">
    <w:name w:val="heading 2"/>
    <w:basedOn w:val="Normal"/>
    <w:next w:val="Normal"/>
    <w:link w:val="Heading2Char"/>
    <w:qFormat/>
    <w:rsid w:val="00AF1F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2A71"/>
    <w:pPr>
      <w:keepNext/>
      <w:numPr>
        <w:ilvl w:val="2"/>
        <w:numId w:val="2"/>
      </w:numPr>
      <w:bidi w:val="0"/>
      <w:jc w:val="both"/>
      <w:outlineLvl w:val="2"/>
    </w:pPr>
    <w:rPr>
      <w:rFonts w:cs="Miriam"/>
      <w:i/>
      <w:iCs/>
      <w:sz w:val="22"/>
      <w:szCs w:val="20"/>
    </w:rPr>
  </w:style>
  <w:style w:type="paragraph" w:styleId="Heading4">
    <w:name w:val="heading 4"/>
    <w:basedOn w:val="Normal"/>
    <w:next w:val="Normal"/>
    <w:qFormat/>
    <w:rsid w:val="00832A71"/>
    <w:pPr>
      <w:keepNext/>
      <w:numPr>
        <w:ilvl w:val="3"/>
        <w:numId w:val="2"/>
      </w:numPr>
      <w:bidi w:val="0"/>
      <w:spacing w:before="240" w:after="60"/>
      <w:ind w:right="1152"/>
      <w:jc w:val="both"/>
      <w:outlineLvl w:val="3"/>
    </w:pPr>
    <w:rPr>
      <w:rFonts w:ascii="Arial" w:hAnsi="Arial" w:cs="Miriam"/>
      <w:b/>
      <w:bCs/>
    </w:rPr>
  </w:style>
  <w:style w:type="paragraph" w:styleId="Heading5">
    <w:name w:val="heading 5"/>
    <w:basedOn w:val="Normal"/>
    <w:next w:val="Normal"/>
    <w:qFormat/>
    <w:rsid w:val="00832A71"/>
    <w:pPr>
      <w:numPr>
        <w:ilvl w:val="4"/>
        <w:numId w:val="2"/>
      </w:numPr>
      <w:bidi w:val="0"/>
      <w:spacing w:before="240" w:after="60"/>
      <w:ind w:right="1872"/>
      <w:jc w:val="both"/>
      <w:outlineLvl w:val="4"/>
    </w:pPr>
    <w:rPr>
      <w:rFonts w:ascii="Arial" w:hAnsi="Arial" w:cs="Miriam"/>
      <w:sz w:val="22"/>
      <w:szCs w:val="22"/>
    </w:rPr>
  </w:style>
  <w:style w:type="paragraph" w:styleId="Heading6">
    <w:name w:val="heading 6"/>
    <w:basedOn w:val="Normal"/>
    <w:next w:val="Normal"/>
    <w:qFormat/>
    <w:rsid w:val="00832A71"/>
    <w:pPr>
      <w:numPr>
        <w:ilvl w:val="5"/>
        <w:numId w:val="2"/>
      </w:numPr>
      <w:bidi w:val="0"/>
      <w:spacing w:before="240" w:after="60"/>
      <w:ind w:right="2592"/>
      <w:jc w:val="both"/>
      <w:outlineLvl w:val="5"/>
    </w:pPr>
    <w:rPr>
      <w:rFonts w:cs="Miriam"/>
      <w:i/>
      <w:iCs/>
      <w:sz w:val="22"/>
      <w:szCs w:val="22"/>
    </w:rPr>
  </w:style>
  <w:style w:type="paragraph" w:styleId="Heading7">
    <w:name w:val="heading 7"/>
    <w:basedOn w:val="Normal"/>
    <w:next w:val="Normal"/>
    <w:autoRedefine/>
    <w:qFormat/>
    <w:rsid w:val="00832A71"/>
    <w:pPr>
      <w:numPr>
        <w:ilvl w:val="6"/>
        <w:numId w:val="2"/>
      </w:numPr>
      <w:bidi w:val="0"/>
      <w:jc w:val="both"/>
      <w:outlineLvl w:val="6"/>
    </w:pPr>
    <w:rPr>
      <w:sz w:val="22"/>
      <w:szCs w:val="20"/>
    </w:rPr>
  </w:style>
  <w:style w:type="paragraph" w:styleId="Heading8">
    <w:name w:val="heading 8"/>
    <w:basedOn w:val="Normal"/>
    <w:next w:val="Normal"/>
    <w:qFormat/>
    <w:rsid w:val="00832A71"/>
    <w:pPr>
      <w:numPr>
        <w:ilvl w:val="7"/>
        <w:numId w:val="2"/>
      </w:numPr>
      <w:bidi w:val="0"/>
      <w:spacing w:before="240" w:after="60"/>
      <w:ind w:right="4032"/>
      <w:jc w:val="both"/>
      <w:outlineLvl w:val="7"/>
    </w:pPr>
    <w:rPr>
      <w:rFonts w:ascii="Arial" w:hAnsi="Arial" w:cs="Miriam"/>
      <w:i/>
      <w:iCs/>
      <w:sz w:val="22"/>
      <w:szCs w:val="20"/>
    </w:rPr>
  </w:style>
  <w:style w:type="paragraph" w:styleId="Heading9">
    <w:name w:val="heading 9"/>
    <w:basedOn w:val="Normal"/>
    <w:next w:val="Normal"/>
    <w:autoRedefine/>
    <w:qFormat/>
    <w:rsid w:val="00832A71"/>
    <w:pPr>
      <w:numPr>
        <w:ilvl w:val="8"/>
        <w:numId w:val="2"/>
      </w:numPr>
      <w:bidi w:val="0"/>
      <w:spacing w:before="240" w:after="60"/>
      <w:ind w:right="4752"/>
      <w:jc w:val="both"/>
      <w:outlineLvl w:val="8"/>
    </w:pPr>
    <w:rPr>
      <w:rFonts w:ascii="Arial" w:hAnsi="Arial" w:cs="Miriam"/>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ED3"/>
    <w:pPr>
      <w:tabs>
        <w:tab w:val="center" w:pos="4320"/>
        <w:tab w:val="right" w:pos="8640"/>
      </w:tabs>
    </w:pPr>
  </w:style>
  <w:style w:type="paragraph" w:styleId="Footer">
    <w:name w:val="footer"/>
    <w:basedOn w:val="Normal"/>
    <w:link w:val="FooterChar"/>
    <w:uiPriority w:val="99"/>
    <w:rsid w:val="00454ED3"/>
    <w:pPr>
      <w:tabs>
        <w:tab w:val="center" w:pos="4320"/>
        <w:tab w:val="right" w:pos="8640"/>
      </w:tabs>
    </w:pPr>
  </w:style>
  <w:style w:type="character" w:styleId="PageNumber">
    <w:name w:val="page number"/>
    <w:basedOn w:val="DefaultParagraphFont"/>
    <w:rsid w:val="00C640D7"/>
  </w:style>
  <w:style w:type="paragraph" w:styleId="Title">
    <w:name w:val="Title"/>
    <w:basedOn w:val="Normal"/>
    <w:link w:val="TitleChar"/>
    <w:qFormat/>
    <w:rsid w:val="00AD54CF"/>
    <w:pPr>
      <w:jc w:val="center"/>
    </w:pPr>
    <w:rPr>
      <w:rFonts w:cs="Titr"/>
      <w:sz w:val="20"/>
      <w:szCs w:val="28"/>
      <w:lang w:bidi="ar-SA"/>
    </w:rPr>
  </w:style>
  <w:style w:type="paragraph" w:styleId="BodyText">
    <w:name w:val="Body Text"/>
    <w:aliases w:val="Body Text Char Char"/>
    <w:basedOn w:val="Normal"/>
    <w:link w:val="BodyTextChar"/>
    <w:rsid w:val="0002701D"/>
    <w:pPr>
      <w:bidi w:val="0"/>
    </w:pPr>
    <w:rPr>
      <w:rFonts w:cs="Traditional Arabic"/>
      <w:szCs w:val="28"/>
    </w:rPr>
  </w:style>
  <w:style w:type="character" w:customStyle="1" w:styleId="BodyTextChar">
    <w:name w:val="Body Text Char"/>
    <w:aliases w:val="Body Text Char Char Char"/>
    <w:basedOn w:val="DefaultParagraphFont"/>
    <w:link w:val="BodyText"/>
    <w:rsid w:val="00AF1F1A"/>
    <w:rPr>
      <w:rFonts w:cs="Traditional Arabic"/>
      <w:sz w:val="24"/>
      <w:szCs w:val="28"/>
      <w:lang w:val="en-US" w:eastAsia="en-US" w:bidi="fa-IR"/>
    </w:rPr>
  </w:style>
  <w:style w:type="paragraph" w:styleId="FootnoteText">
    <w:name w:val="footnote text"/>
    <w:basedOn w:val="Normal"/>
    <w:link w:val="FootnoteTextChar"/>
    <w:semiHidden/>
    <w:rsid w:val="0002701D"/>
    <w:rPr>
      <w:rFonts w:cs="Traditional Arabic"/>
      <w:sz w:val="20"/>
      <w:szCs w:val="20"/>
    </w:rPr>
  </w:style>
  <w:style w:type="character" w:styleId="FootnoteReference">
    <w:name w:val="footnote reference"/>
    <w:basedOn w:val="DefaultParagraphFont"/>
    <w:semiHidden/>
    <w:rsid w:val="0002701D"/>
    <w:rPr>
      <w:vertAlign w:val="superscript"/>
    </w:rPr>
  </w:style>
  <w:style w:type="character" w:customStyle="1" w:styleId="h">
    <w:name w:val="h"/>
    <w:basedOn w:val="DefaultParagraphFont"/>
    <w:rsid w:val="0002701D"/>
  </w:style>
  <w:style w:type="character" w:customStyle="1" w:styleId="m">
    <w:name w:val="m"/>
    <w:basedOn w:val="DefaultParagraphFont"/>
    <w:rsid w:val="0002701D"/>
  </w:style>
  <w:style w:type="paragraph" w:styleId="EndnoteText">
    <w:name w:val="endnote text"/>
    <w:basedOn w:val="Normal"/>
    <w:semiHidden/>
    <w:rsid w:val="00217FCF"/>
    <w:rPr>
      <w:sz w:val="20"/>
      <w:szCs w:val="20"/>
    </w:rPr>
  </w:style>
  <w:style w:type="character" w:styleId="EndnoteReference">
    <w:name w:val="endnote reference"/>
    <w:basedOn w:val="DefaultParagraphFont"/>
    <w:semiHidden/>
    <w:rsid w:val="00217FCF"/>
    <w:rPr>
      <w:vertAlign w:val="superscript"/>
    </w:rPr>
  </w:style>
  <w:style w:type="table" w:styleId="TableGrid">
    <w:name w:val="Table Grid"/>
    <w:basedOn w:val="TableNormal"/>
    <w:uiPriority w:val="59"/>
    <w:rsid w:val="00B1398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AF1F1A"/>
    <w:pPr>
      <w:bidi w:val="0"/>
      <w:jc w:val="center"/>
    </w:pPr>
    <w:rPr>
      <w:i/>
      <w:iCs/>
      <w:sz w:val="22"/>
      <w:szCs w:val="22"/>
      <w:lang w:bidi="ar-SA"/>
    </w:rPr>
  </w:style>
  <w:style w:type="character" w:customStyle="1" w:styleId="MemberType">
    <w:name w:val="MemberType"/>
    <w:basedOn w:val="DefaultParagraphFont"/>
    <w:rsid w:val="00AF1F1A"/>
    <w:rPr>
      <w:i/>
      <w:iCs/>
      <w:sz w:val="22"/>
      <w:szCs w:val="22"/>
    </w:rPr>
  </w:style>
  <w:style w:type="paragraph" w:styleId="Caption">
    <w:name w:val="caption"/>
    <w:basedOn w:val="Normal"/>
    <w:next w:val="Normal"/>
    <w:qFormat/>
    <w:rsid w:val="00AF1F1A"/>
    <w:pPr>
      <w:bidi w:val="0"/>
      <w:spacing w:before="120" w:after="120"/>
      <w:ind w:left="288" w:right="288"/>
      <w:jc w:val="center"/>
    </w:pPr>
    <w:rPr>
      <w:sz w:val="18"/>
      <w:szCs w:val="18"/>
      <w:lang w:bidi="ar-SA"/>
    </w:rPr>
  </w:style>
  <w:style w:type="paragraph" w:customStyle="1" w:styleId="Abstract">
    <w:name w:val="Abstract"/>
    <w:basedOn w:val="BodyText"/>
    <w:next w:val="BodyText"/>
    <w:rsid w:val="00AF1F1A"/>
    <w:pPr>
      <w:pBdr>
        <w:top w:val="single" w:sz="4" w:space="1" w:color="auto"/>
        <w:bottom w:val="single" w:sz="4" w:space="1" w:color="auto"/>
      </w:pBdr>
      <w:spacing w:after="60"/>
      <w:ind w:firstLine="284"/>
      <w:jc w:val="both"/>
    </w:pPr>
    <w:rPr>
      <w:rFonts w:cs="Times New Roman"/>
      <w:sz w:val="18"/>
      <w:szCs w:val="20"/>
      <w:lang w:bidi="ar-SA"/>
    </w:rPr>
  </w:style>
  <w:style w:type="paragraph" w:styleId="ListNumber">
    <w:name w:val="List Number"/>
    <w:basedOn w:val="Normal"/>
    <w:rsid w:val="00AF1F1A"/>
    <w:pPr>
      <w:numPr>
        <w:numId w:val="1"/>
      </w:numPr>
      <w:bidi w:val="0"/>
      <w:spacing w:after="60"/>
      <w:jc w:val="both"/>
    </w:pPr>
    <w:rPr>
      <w:sz w:val="20"/>
      <w:szCs w:val="20"/>
      <w:lang w:bidi="ar-SA"/>
    </w:rPr>
  </w:style>
  <w:style w:type="paragraph" w:customStyle="1" w:styleId="code">
    <w:name w:val="code"/>
    <w:basedOn w:val="Normal"/>
    <w:rsid w:val="00AF1F1A"/>
    <w:pPr>
      <w:autoSpaceDE w:val="0"/>
      <w:autoSpaceDN w:val="0"/>
      <w:bidi w:val="0"/>
      <w:adjustRightInd w:val="0"/>
      <w:spacing w:before="120" w:after="120"/>
      <w:contextualSpacing/>
    </w:pPr>
    <w:rPr>
      <w:rFonts w:ascii="Courier-Bold" w:hAnsi="Courier-Bold"/>
      <w:sz w:val="18"/>
      <w:szCs w:val="17"/>
      <w:lang w:bidi="ar-SA"/>
    </w:rPr>
  </w:style>
  <w:style w:type="paragraph" w:styleId="DocumentMap">
    <w:name w:val="Document Map"/>
    <w:basedOn w:val="Normal"/>
    <w:semiHidden/>
    <w:rsid w:val="003C6E19"/>
    <w:pPr>
      <w:shd w:val="clear" w:color="auto" w:fill="000080"/>
    </w:pPr>
    <w:rPr>
      <w:rFonts w:ascii="Tahoma" w:hAnsi="Tahoma" w:cs="Tahoma"/>
    </w:rPr>
  </w:style>
  <w:style w:type="character" w:styleId="Hyperlink">
    <w:name w:val="Hyperlink"/>
    <w:basedOn w:val="DefaultParagraphFont"/>
    <w:rsid w:val="005B2759"/>
    <w:rPr>
      <w:color w:val="0000FF"/>
      <w:u w:val="single"/>
    </w:rPr>
  </w:style>
  <w:style w:type="paragraph" w:customStyle="1" w:styleId="Authors">
    <w:name w:val="Authors"/>
    <w:basedOn w:val="Normal"/>
    <w:next w:val="Normal"/>
    <w:autoRedefine/>
    <w:rsid w:val="00A47FD4"/>
    <w:pPr>
      <w:framePr w:w="9072" w:hSpace="181" w:vSpace="181" w:wrap="notBeside" w:vAnchor="page" w:hAnchor="page" w:xAlign="center" w:y="1532"/>
      <w:bidi w:val="0"/>
      <w:spacing w:after="240"/>
      <w:jc w:val="center"/>
    </w:pPr>
    <w:rPr>
      <w:rFonts w:cs="Miriam"/>
      <w:szCs w:val="22"/>
    </w:rPr>
  </w:style>
  <w:style w:type="paragraph" w:customStyle="1" w:styleId="Theorem">
    <w:name w:val="Theorem"/>
    <w:basedOn w:val="Heading3"/>
    <w:rsid w:val="00832A71"/>
    <w:pPr>
      <w:keepNext w:val="0"/>
      <w:numPr>
        <w:ilvl w:val="0"/>
        <w:numId w:val="0"/>
      </w:numPr>
      <w:ind w:firstLine="180"/>
      <w:outlineLvl w:val="9"/>
    </w:pPr>
  </w:style>
  <w:style w:type="paragraph" w:customStyle="1" w:styleId="figure">
    <w:name w:val="figure"/>
    <w:basedOn w:val="Normal"/>
    <w:rsid w:val="00832A71"/>
    <w:pPr>
      <w:bidi w:val="0"/>
      <w:jc w:val="center"/>
    </w:pPr>
    <w:rPr>
      <w:rFonts w:cs="Miriam"/>
      <w:sz w:val="16"/>
      <w:szCs w:val="20"/>
    </w:rPr>
  </w:style>
  <w:style w:type="character" w:customStyle="1" w:styleId="Heading1Char">
    <w:name w:val="Heading 1 Char"/>
    <w:basedOn w:val="DefaultParagraphFont"/>
    <w:uiPriority w:val="99"/>
    <w:rsid w:val="00832A71"/>
    <w:rPr>
      <w:kern w:val="32"/>
      <w:lang w:val="en-US" w:eastAsia="en-US" w:bidi="ar-SA"/>
    </w:rPr>
  </w:style>
  <w:style w:type="paragraph" w:customStyle="1" w:styleId="StyleHeading1Before18ptAfter3pt">
    <w:name w:val="Style Heading 1 + Before:  18 pt After:  3 pt"/>
    <w:basedOn w:val="Heading10"/>
    <w:rsid w:val="00832A71"/>
    <w:pPr>
      <w:numPr>
        <w:numId w:val="2"/>
      </w:numPr>
      <w:spacing w:before="120" w:after="60"/>
      <w:jc w:val="center"/>
    </w:pPr>
    <w:rPr>
      <w:rFonts w:cs="Times New Roman"/>
      <w:b w:val="0"/>
      <w:bCs w:val="0"/>
      <w:smallCaps/>
      <w:kern w:val="28"/>
      <w:sz w:val="22"/>
    </w:rPr>
  </w:style>
  <w:style w:type="paragraph" w:customStyle="1" w:styleId="References0">
    <w:name w:val="References"/>
    <w:basedOn w:val="ListNumber"/>
    <w:qFormat/>
    <w:rsid w:val="00832A71"/>
    <w:pPr>
      <w:tabs>
        <w:tab w:val="clear" w:pos="360"/>
      </w:tabs>
      <w:spacing w:after="0"/>
    </w:pPr>
    <w:rPr>
      <w:rFonts w:cs="Miriam"/>
      <w:sz w:val="16"/>
      <w:szCs w:val="16"/>
      <w:lang w:bidi="fa-IR"/>
    </w:rPr>
  </w:style>
  <w:style w:type="paragraph" w:customStyle="1" w:styleId="IndexTerms">
    <w:name w:val="IndexTerms"/>
    <w:basedOn w:val="Normal"/>
    <w:next w:val="Normal"/>
    <w:rsid w:val="00832A71"/>
    <w:pPr>
      <w:bidi w:val="0"/>
      <w:ind w:firstLine="202"/>
      <w:jc w:val="both"/>
    </w:pPr>
    <w:rPr>
      <w:rFonts w:cs="Miriam"/>
      <w:b/>
      <w:bCs/>
      <w:sz w:val="18"/>
      <w:szCs w:val="18"/>
    </w:rPr>
  </w:style>
  <w:style w:type="paragraph" w:customStyle="1" w:styleId="Lemma">
    <w:name w:val="Lemma"/>
    <w:basedOn w:val="Heading3"/>
    <w:rsid w:val="00832A71"/>
    <w:pPr>
      <w:outlineLvl w:val="9"/>
    </w:pPr>
  </w:style>
  <w:style w:type="paragraph" w:customStyle="1" w:styleId="Affiliation">
    <w:name w:val="Affiliation"/>
    <w:basedOn w:val="Normal"/>
    <w:next w:val="Normal"/>
    <w:autoRedefine/>
    <w:rsid w:val="0076072B"/>
    <w:pPr>
      <w:bidi w:val="0"/>
      <w:spacing w:line="20" w:lineRule="atLeast"/>
      <w:jc w:val="center"/>
    </w:pPr>
    <w:rPr>
      <w:color w:val="000000" w:themeColor="text1"/>
      <w:shd w:val="clear" w:color="auto" w:fill="FFFFFF"/>
      <w:lang w:val="de-DE"/>
    </w:rPr>
  </w:style>
  <w:style w:type="paragraph" w:styleId="BodyTextIndent">
    <w:name w:val="Body Text Indent"/>
    <w:basedOn w:val="Normal"/>
    <w:link w:val="BodyTextIndentChar"/>
    <w:rsid w:val="00832A71"/>
    <w:pPr>
      <w:bidi w:val="0"/>
      <w:ind w:firstLine="202"/>
      <w:jc w:val="both"/>
    </w:pPr>
    <w:rPr>
      <w:rFonts w:cs="Miriam"/>
      <w:sz w:val="22"/>
      <w:szCs w:val="20"/>
    </w:rPr>
  </w:style>
  <w:style w:type="character" w:customStyle="1" w:styleId="Heading3Char">
    <w:name w:val="Heading 3 Char"/>
    <w:basedOn w:val="DefaultParagraphFont"/>
    <w:rsid w:val="00832A71"/>
    <w:rPr>
      <w:rFonts w:cs="Miriam"/>
      <w:i/>
      <w:iCs/>
      <w:sz w:val="22"/>
      <w:lang w:val="en-US" w:eastAsia="en-US" w:bidi="fa-IR"/>
    </w:rPr>
  </w:style>
  <w:style w:type="character" w:customStyle="1" w:styleId="TheoremChar">
    <w:name w:val="Theorem Char"/>
    <w:basedOn w:val="Heading3Char"/>
    <w:rsid w:val="00832A71"/>
    <w:rPr>
      <w:rFonts w:cs="Miriam"/>
      <w:i/>
      <w:iCs/>
      <w:sz w:val="22"/>
      <w:lang w:val="en-US" w:eastAsia="en-US" w:bidi="fa-IR"/>
    </w:rPr>
  </w:style>
  <w:style w:type="paragraph" w:customStyle="1" w:styleId="StyleTheoremBold">
    <w:name w:val="Style Theorem + Bold"/>
    <w:basedOn w:val="Theorem"/>
    <w:rsid w:val="00832A71"/>
    <w:pPr>
      <w:ind w:left="204"/>
    </w:pPr>
    <w:rPr>
      <w:b/>
      <w:bCs/>
    </w:rPr>
  </w:style>
  <w:style w:type="character" w:customStyle="1" w:styleId="StyleTheoremBoldChar">
    <w:name w:val="Style Theorem + Bold Char"/>
    <w:basedOn w:val="TheoremChar"/>
    <w:rsid w:val="00832A71"/>
    <w:rPr>
      <w:rFonts w:cs="Miriam"/>
      <w:b/>
      <w:bCs/>
      <w:i/>
      <w:iCs/>
      <w:sz w:val="22"/>
      <w:lang w:val="en-US" w:eastAsia="en-US" w:bidi="fa-IR"/>
    </w:rPr>
  </w:style>
  <w:style w:type="paragraph" w:styleId="BodyText2">
    <w:name w:val="Body Text 2"/>
    <w:basedOn w:val="Normal"/>
    <w:rsid w:val="00832A71"/>
    <w:pPr>
      <w:bidi w:val="0"/>
      <w:spacing w:after="120" w:line="480" w:lineRule="auto"/>
      <w:ind w:firstLine="202"/>
      <w:jc w:val="both"/>
    </w:pPr>
    <w:rPr>
      <w:rFonts w:cs="Miriam"/>
      <w:sz w:val="22"/>
      <w:szCs w:val="20"/>
    </w:rPr>
  </w:style>
  <w:style w:type="paragraph" w:styleId="BodyTextIndent2">
    <w:name w:val="Body Text Indent 2"/>
    <w:basedOn w:val="Normal"/>
    <w:rsid w:val="005B7411"/>
    <w:pPr>
      <w:spacing w:after="120" w:line="480" w:lineRule="auto"/>
      <w:ind w:left="283"/>
    </w:pPr>
  </w:style>
  <w:style w:type="paragraph" w:styleId="HTMLPreformatted">
    <w:name w:val="HTML Preformatted"/>
    <w:basedOn w:val="Normal"/>
    <w:rsid w:val="00E6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SA"/>
    </w:rPr>
  </w:style>
  <w:style w:type="character" w:styleId="HTMLTypewriter">
    <w:name w:val="HTML Typewriter"/>
    <w:basedOn w:val="DefaultParagraphFont"/>
    <w:rsid w:val="00E67BBF"/>
    <w:rPr>
      <w:rFonts w:ascii="Courier New" w:eastAsia="Times New Roman" w:hAnsi="Courier New" w:cs="Courier New"/>
      <w:sz w:val="20"/>
      <w:szCs w:val="20"/>
    </w:rPr>
  </w:style>
  <w:style w:type="paragraph" w:customStyle="1" w:styleId="Text">
    <w:name w:val="Text"/>
    <w:basedOn w:val="Normal"/>
    <w:qFormat/>
    <w:rsid w:val="00672689"/>
    <w:pPr>
      <w:widowControl w:val="0"/>
      <w:autoSpaceDE w:val="0"/>
      <w:autoSpaceDN w:val="0"/>
      <w:bidi w:val="0"/>
      <w:spacing w:line="252" w:lineRule="auto"/>
      <w:ind w:firstLine="202"/>
      <w:jc w:val="both"/>
    </w:pPr>
    <w:rPr>
      <w:sz w:val="20"/>
      <w:szCs w:val="20"/>
      <w:lang w:bidi="ar-SA"/>
    </w:rPr>
  </w:style>
  <w:style w:type="paragraph" w:customStyle="1" w:styleId="FigureCaption0">
    <w:name w:val="Figure Caption"/>
    <w:basedOn w:val="Normal"/>
    <w:rsid w:val="00672689"/>
    <w:pPr>
      <w:autoSpaceDE w:val="0"/>
      <w:autoSpaceDN w:val="0"/>
      <w:bidi w:val="0"/>
      <w:jc w:val="both"/>
    </w:pPr>
    <w:rPr>
      <w:sz w:val="16"/>
      <w:szCs w:val="16"/>
      <w:lang w:bidi="ar-SA"/>
    </w:rPr>
  </w:style>
  <w:style w:type="paragraph" w:customStyle="1" w:styleId="TableTitle">
    <w:name w:val="Table Title"/>
    <w:basedOn w:val="Normal"/>
    <w:link w:val="TableTitleChar"/>
    <w:rsid w:val="00672689"/>
    <w:pPr>
      <w:autoSpaceDE w:val="0"/>
      <w:autoSpaceDN w:val="0"/>
      <w:bidi w:val="0"/>
      <w:jc w:val="center"/>
    </w:pPr>
    <w:rPr>
      <w:smallCaps/>
      <w:sz w:val="16"/>
      <w:szCs w:val="16"/>
      <w:lang w:bidi="ar-SA"/>
    </w:rPr>
  </w:style>
  <w:style w:type="character" w:customStyle="1" w:styleId="TableTitleChar">
    <w:name w:val="Table Title Char"/>
    <w:basedOn w:val="DefaultParagraphFont"/>
    <w:link w:val="TableTitle"/>
    <w:rsid w:val="00672689"/>
    <w:rPr>
      <w:smallCaps/>
      <w:sz w:val="16"/>
      <w:szCs w:val="16"/>
      <w:lang w:val="en-US" w:eastAsia="en-US" w:bidi="ar-SA"/>
    </w:rPr>
  </w:style>
  <w:style w:type="paragraph" w:customStyle="1" w:styleId="ReferenceHead">
    <w:name w:val="Reference Head"/>
    <w:basedOn w:val="Heading10"/>
    <w:link w:val="ReferenceHeadChar"/>
    <w:rsid w:val="00672689"/>
    <w:pPr>
      <w:autoSpaceDE w:val="0"/>
      <w:autoSpaceDN w:val="0"/>
      <w:spacing w:before="240" w:after="80"/>
      <w:jc w:val="center"/>
    </w:pPr>
    <w:rPr>
      <w:rFonts w:cs="Times New Roman"/>
      <w:b w:val="0"/>
      <w:bCs w:val="0"/>
      <w:smallCaps/>
      <w:kern w:val="28"/>
      <w:sz w:val="20"/>
      <w:lang w:bidi="ar-SA"/>
    </w:rPr>
  </w:style>
  <w:style w:type="paragraph" w:customStyle="1" w:styleId="Equation">
    <w:name w:val="Equation"/>
    <w:basedOn w:val="Normal"/>
    <w:next w:val="Normal"/>
    <w:rsid w:val="00672689"/>
    <w:pPr>
      <w:widowControl w:val="0"/>
      <w:tabs>
        <w:tab w:val="right" w:pos="5040"/>
      </w:tabs>
      <w:autoSpaceDE w:val="0"/>
      <w:autoSpaceDN w:val="0"/>
      <w:bidi w:val="0"/>
      <w:spacing w:line="252" w:lineRule="auto"/>
      <w:jc w:val="both"/>
    </w:pPr>
    <w:rPr>
      <w:sz w:val="20"/>
      <w:szCs w:val="20"/>
      <w:lang w:bidi="ar-SA"/>
    </w:rPr>
  </w:style>
  <w:style w:type="character" w:styleId="FollowedHyperlink">
    <w:name w:val="FollowedHyperlink"/>
    <w:basedOn w:val="DefaultParagraphFont"/>
    <w:rsid w:val="00672689"/>
    <w:rPr>
      <w:color w:val="800080"/>
      <w:u w:val="single"/>
    </w:rPr>
  </w:style>
  <w:style w:type="paragraph" w:styleId="CommentText">
    <w:name w:val="annotation text"/>
    <w:basedOn w:val="Normal"/>
    <w:link w:val="CommentTextChar"/>
    <w:semiHidden/>
    <w:rsid w:val="00672689"/>
    <w:pPr>
      <w:autoSpaceDE w:val="0"/>
      <w:autoSpaceDN w:val="0"/>
      <w:bidi w:val="0"/>
    </w:pPr>
    <w:rPr>
      <w:sz w:val="20"/>
      <w:szCs w:val="20"/>
      <w:lang w:bidi="ar-SA"/>
    </w:rPr>
  </w:style>
  <w:style w:type="paragraph" w:styleId="CommentSubject">
    <w:name w:val="annotation subject"/>
    <w:basedOn w:val="CommentText"/>
    <w:next w:val="CommentText"/>
    <w:link w:val="CommentSubjectChar"/>
    <w:semiHidden/>
    <w:rsid w:val="00672689"/>
    <w:rPr>
      <w:b/>
      <w:bCs/>
    </w:rPr>
  </w:style>
  <w:style w:type="paragraph" w:styleId="BalloonText">
    <w:name w:val="Balloon Text"/>
    <w:basedOn w:val="Normal"/>
    <w:link w:val="BalloonTextChar"/>
    <w:rsid w:val="00672689"/>
    <w:pPr>
      <w:autoSpaceDE w:val="0"/>
      <w:autoSpaceDN w:val="0"/>
      <w:bidi w:val="0"/>
    </w:pPr>
    <w:rPr>
      <w:rFonts w:ascii="Tahoma" w:hAnsi="Tahoma" w:cs="Tahoma"/>
      <w:sz w:val="16"/>
      <w:szCs w:val="16"/>
      <w:lang w:bidi="ar-SA"/>
    </w:rPr>
  </w:style>
  <w:style w:type="paragraph" w:styleId="NormalWeb">
    <w:name w:val="Normal (Web)"/>
    <w:basedOn w:val="Normal"/>
    <w:uiPriority w:val="99"/>
    <w:rsid w:val="00672689"/>
    <w:pPr>
      <w:bidi w:val="0"/>
      <w:spacing w:before="100" w:beforeAutospacing="1" w:after="100" w:afterAutospacing="1"/>
    </w:pPr>
    <w:rPr>
      <w:color w:val="808080"/>
      <w:lang w:bidi="ar-SA"/>
    </w:rPr>
  </w:style>
  <w:style w:type="paragraph" w:customStyle="1" w:styleId="Default">
    <w:name w:val="Default"/>
    <w:rsid w:val="00672689"/>
    <w:pPr>
      <w:autoSpaceDE w:val="0"/>
      <w:autoSpaceDN w:val="0"/>
      <w:adjustRightInd w:val="0"/>
      <w:jc w:val="lowKashida"/>
    </w:pPr>
    <w:rPr>
      <w:rFonts w:ascii="TimesNewRoman" w:eastAsia="Times New Roman" w:hAnsi="TimesNewRoman" w:cs="TimesNewRoman"/>
      <w:lang w:bidi="ar-SA"/>
    </w:rPr>
  </w:style>
  <w:style w:type="character" w:styleId="Emphasis">
    <w:name w:val="Emphasis"/>
    <w:basedOn w:val="DefaultParagraphFont"/>
    <w:uiPriority w:val="20"/>
    <w:qFormat/>
    <w:rsid w:val="00672689"/>
    <w:rPr>
      <w:i/>
      <w:iCs/>
    </w:rPr>
  </w:style>
  <w:style w:type="paragraph" w:customStyle="1" w:styleId="Text1">
    <w:name w:val="Text1"/>
    <w:basedOn w:val="Text"/>
    <w:rsid w:val="001D2022"/>
    <w:pPr>
      <w:widowControl/>
      <w:autoSpaceDE/>
      <w:autoSpaceDN/>
      <w:spacing w:line="240" w:lineRule="auto"/>
      <w:ind w:firstLine="0"/>
    </w:pPr>
    <w:rPr>
      <w:szCs w:val="24"/>
    </w:rPr>
  </w:style>
  <w:style w:type="paragraph" w:styleId="BodyText3">
    <w:name w:val="Body Text 3"/>
    <w:basedOn w:val="Normal"/>
    <w:link w:val="BodyText3Char"/>
    <w:rsid w:val="0017250F"/>
    <w:pPr>
      <w:spacing w:after="120"/>
    </w:pPr>
    <w:rPr>
      <w:sz w:val="16"/>
      <w:szCs w:val="16"/>
    </w:rPr>
  </w:style>
  <w:style w:type="character" w:customStyle="1" w:styleId="BodyText3Char">
    <w:name w:val="Body Text 3 Char"/>
    <w:basedOn w:val="DefaultParagraphFont"/>
    <w:link w:val="BodyText3"/>
    <w:rsid w:val="0017250F"/>
    <w:rPr>
      <w:rFonts w:eastAsia="Times New Roman"/>
      <w:sz w:val="16"/>
      <w:szCs w:val="16"/>
    </w:rPr>
  </w:style>
  <w:style w:type="paragraph" w:customStyle="1" w:styleId="DefaultParagraphFont1">
    <w:name w:val="Default Paragraph Font1"/>
    <w:next w:val="Normal"/>
    <w:rsid w:val="0017250F"/>
    <w:pPr>
      <w:overflowPunct w:val="0"/>
      <w:autoSpaceDE w:val="0"/>
      <w:autoSpaceDN w:val="0"/>
      <w:adjustRightInd w:val="0"/>
      <w:textAlignment w:val="baseline"/>
    </w:pPr>
    <w:rPr>
      <w:rFonts w:ascii="Times" w:eastAsia="PMingLiU" w:hAnsi="Times" w:cs="Times"/>
      <w:lang w:eastAsia="zh-TW" w:bidi="ar-SA"/>
    </w:rPr>
  </w:style>
  <w:style w:type="character" w:customStyle="1" w:styleId="TitleChar">
    <w:name w:val="Title Char"/>
    <w:basedOn w:val="DefaultParagraphFont"/>
    <w:link w:val="Title"/>
    <w:rsid w:val="00AC4AF8"/>
    <w:rPr>
      <w:rFonts w:eastAsia="Times New Roman" w:cs="Titr"/>
      <w:szCs w:val="28"/>
      <w:lang w:bidi="ar-SA"/>
    </w:rPr>
  </w:style>
  <w:style w:type="paragraph" w:customStyle="1" w:styleId="Text1Right-to-left">
    <w:name w:val="Text1 + Right-to-left"/>
    <w:basedOn w:val="Normal"/>
    <w:rsid w:val="00E72C7A"/>
    <w:pPr>
      <w:bidi w:val="0"/>
      <w:jc w:val="both"/>
    </w:pPr>
    <w:rPr>
      <w:rFonts w:eastAsia="MS Mincho"/>
      <w:sz w:val="20"/>
      <w:lang w:bidi="ar-SA"/>
    </w:rPr>
  </w:style>
  <w:style w:type="paragraph" w:customStyle="1" w:styleId="REF">
    <w:name w:val="REF"/>
    <w:basedOn w:val="Normal"/>
    <w:rsid w:val="00F048E4"/>
    <w:pPr>
      <w:numPr>
        <w:numId w:val="3"/>
      </w:numPr>
      <w:bidi w:val="0"/>
      <w:jc w:val="both"/>
    </w:pPr>
    <w:rPr>
      <w:rFonts w:eastAsia="MS Mincho"/>
      <w:sz w:val="18"/>
      <w:lang w:bidi="ar-SA"/>
    </w:rPr>
  </w:style>
  <w:style w:type="character" w:customStyle="1" w:styleId="hit">
    <w:name w:val="hit"/>
    <w:basedOn w:val="DefaultParagraphFont"/>
    <w:rsid w:val="00F048E4"/>
  </w:style>
  <w:style w:type="paragraph" w:customStyle="1" w:styleId="Reference">
    <w:name w:val="Reference"/>
    <w:basedOn w:val="Normal"/>
    <w:rsid w:val="00CA6A2A"/>
    <w:pPr>
      <w:numPr>
        <w:numId w:val="4"/>
      </w:numPr>
      <w:autoSpaceDE w:val="0"/>
      <w:autoSpaceDN w:val="0"/>
      <w:bidi w:val="0"/>
      <w:jc w:val="left"/>
    </w:pPr>
    <w:rPr>
      <w:sz w:val="16"/>
      <w:szCs w:val="16"/>
      <w:lang w:bidi="ar-SA"/>
    </w:rPr>
  </w:style>
  <w:style w:type="paragraph" w:styleId="ListParagraph">
    <w:name w:val="List Paragraph"/>
    <w:basedOn w:val="Normal"/>
    <w:uiPriority w:val="34"/>
    <w:qFormat/>
    <w:rsid w:val="00CA6A2A"/>
    <w:pPr>
      <w:autoSpaceDE w:val="0"/>
      <w:autoSpaceDN w:val="0"/>
      <w:bidi w:val="0"/>
      <w:ind w:left="720"/>
      <w:contextualSpacing/>
      <w:jc w:val="left"/>
    </w:pPr>
    <w:rPr>
      <w:sz w:val="20"/>
      <w:szCs w:val="20"/>
      <w:lang w:bidi="ar-SA"/>
    </w:rPr>
  </w:style>
  <w:style w:type="paragraph" w:customStyle="1" w:styleId="StyleCaptionCentered">
    <w:name w:val="Style Caption + Centered"/>
    <w:basedOn w:val="Caption"/>
    <w:autoRedefine/>
    <w:rsid w:val="00B77CE6"/>
    <w:pPr>
      <w:bidi/>
      <w:spacing w:before="0" w:after="0" w:line="120" w:lineRule="auto"/>
      <w:ind w:left="0" w:right="0"/>
    </w:pPr>
    <w:rPr>
      <w:rFonts w:cs="B Nazanin"/>
      <w:sz w:val="20"/>
      <w:szCs w:val="20"/>
      <w:lang w:bidi="fa-IR"/>
    </w:rPr>
  </w:style>
  <w:style w:type="paragraph" w:styleId="BodyTextIndent3">
    <w:name w:val="Body Text Indent 3"/>
    <w:basedOn w:val="Normal"/>
    <w:link w:val="BodyTextIndent3Char"/>
    <w:rsid w:val="001E70A9"/>
    <w:pPr>
      <w:autoSpaceDE w:val="0"/>
      <w:autoSpaceDN w:val="0"/>
      <w:ind w:firstLine="283"/>
      <w:jc w:val="left"/>
    </w:pPr>
    <w:rPr>
      <w:rFonts w:ascii="Book Antiqua" w:eastAsia="SimSun" w:hAnsi="Book Antiqua" w:cs="SimSun"/>
      <w:sz w:val="20"/>
      <w:lang w:bidi="ar-SA"/>
    </w:rPr>
  </w:style>
  <w:style w:type="character" w:customStyle="1" w:styleId="BodyTextIndent3Char">
    <w:name w:val="Body Text Indent 3 Char"/>
    <w:basedOn w:val="DefaultParagraphFont"/>
    <w:link w:val="BodyTextIndent3"/>
    <w:rsid w:val="001E70A9"/>
    <w:rPr>
      <w:rFonts w:ascii="Book Antiqua" w:hAnsi="Book Antiqua" w:cs="SimSun"/>
      <w:szCs w:val="24"/>
      <w:lang w:bidi="ar-SA"/>
    </w:rPr>
  </w:style>
  <w:style w:type="character" w:customStyle="1" w:styleId="issueinfo">
    <w:name w:val="issueinfo"/>
    <w:basedOn w:val="DefaultParagraphFont"/>
    <w:rsid w:val="001E70A9"/>
  </w:style>
  <w:style w:type="character" w:customStyle="1" w:styleId="goohl0">
    <w:name w:val="goohl0"/>
    <w:basedOn w:val="DefaultParagraphFont"/>
    <w:rsid w:val="001E70A9"/>
  </w:style>
  <w:style w:type="paragraph" w:customStyle="1" w:styleId="Paragraph">
    <w:name w:val="Paragraph"/>
    <w:basedOn w:val="Normal"/>
    <w:autoRedefine/>
    <w:rsid w:val="001E70A9"/>
    <w:pPr>
      <w:widowControl w:val="0"/>
      <w:tabs>
        <w:tab w:val="left" w:pos="5417"/>
      </w:tabs>
      <w:overflowPunct w:val="0"/>
      <w:autoSpaceDE w:val="0"/>
      <w:autoSpaceDN w:val="0"/>
      <w:adjustRightInd w:val="0"/>
      <w:spacing w:after="180"/>
      <w:jc w:val="center"/>
      <w:textAlignment w:val="baseline"/>
    </w:pPr>
    <w:rPr>
      <w:rFonts w:cs="Nazanin"/>
      <w:sz w:val="20"/>
      <w:szCs w:val="20"/>
    </w:rPr>
  </w:style>
  <w:style w:type="paragraph" w:customStyle="1" w:styleId="a">
    <w:name w:val=".."/>
    <w:basedOn w:val="Default"/>
    <w:next w:val="Default"/>
    <w:rsid w:val="001E70A9"/>
    <w:pPr>
      <w:jc w:val="left"/>
    </w:pPr>
    <w:rPr>
      <w:rFonts w:ascii="ACBFMI+TimesNewRoman" w:eastAsia="Batang" w:hAnsi="ACBFMI+TimesNewRoman" w:cs="Times New Roman"/>
      <w:sz w:val="24"/>
      <w:szCs w:val="24"/>
      <w:lang w:eastAsia="ko-KR"/>
    </w:rPr>
  </w:style>
  <w:style w:type="paragraph" w:customStyle="1" w:styleId="Figure0">
    <w:name w:val="Figure"/>
    <w:basedOn w:val="Default"/>
    <w:next w:val="Default"/>
    <w:rsid w:val="001E70A9"/>
    <w:pPr>
      <w:spacing w:before="60" w:after="120"/>
      <w:jc w:val="left"/>
    </w:pPr>
    <w:rPr>
      <w:rFonts w:ascii="ACBFMI+TimesNewRoman" w:eastAsia="Batang" w:hAnsi="ACBFMI+TimesNewRoman" w:cs="Times New Roman"/>
      <w:sz w:val="24"/>
      <w:szCs w:val="24"/>
      <w:lang w:eastAsia="ko-KR"/>
    </w:rPr>
  </w:style>
  <w:style w:type="paragraph" w:customStyle="1" w:styleId="equation0">
    <w:name w:val="equation"/>
    <w:basedOn w:val="Default"/>
    <w:next w:val="Default"/>
    <w:rsid w:val="001E70A9"/>
    <w:pPr>
      <w:spacing w:before="240" w:after="240"/>
      <w:jc w:val="left"/>
    </w:pPr>
    <w:rPr>
      <w:rFonts w:ascii="Times New Roman" w:eastAsia="Batang" w:hAnsi="Times New Roman" w:cs="Times New Roman"/>
      <w:sz w:val="24"/>
      <w:szCs w:val="24"/>
      <w:lang w:eastAsia="ko-KR"/>
    </w:rPr>
  </w:style>
  <w:style w:type="character" w:styleId="Strong">
    <w:name w:val="Strong"/>
    <w:basedOn w:val="DefaultParagraphFont"/>
    <w:qFormat/>
    <w:rsid w:val="001E70A9"/>
    <w:rPr>
      <w:b/>
      <w:bCs/>
    </w:rPr>
  </w:style>
  <w:style w:type="paragraph" w:customStyle="1" w:styleId="tablecopy">
    <w:name w:val="table copy"/>
    <w:basedOn w:val="Default"/>
    <w:next w:val="Default"/>
    <w:rsid w:val="001E70A9"/>
    <w:pPr>
      <w:jc w:val="left"/>
    </w:pPr>
    <w:rPr>
      <w:rFonts w:ascii="Times New Roman" w:eastAsia="Batang" w:hAnsi="Times New Roman" w:cs="Times New Roman"/>
      <w:sz w:val="24"/>
      <w:szCs w:val="24"/>
      <w:lang w:eastAsia="ko-KR"/>
    </w:rPr>
  </w:style>
  <w:style w:type="paragraph" w:customStyle="1" w:styleId="1">
    <w:name w:val=".. 1"/>
    <w:basedOn w:val="Default"/>
    <w:next w:val="Default"/>
    <w:rsid w:val="001E70A9"/>
    <w:pPr>
      <w:jc w:val="left"/>
    </w:pPr>
    <w:rPr>
      <w:rFonts w:ascii="ACBFNE+TimesNewRoman,Bold" w:eastAsia="Batang" w:hAnsi="ACBFNE+TimesNewRoman,Bold" w:cs="Times New Roman"/>
      <w:sz w:val="24"/>
      <w:szCs w:val="24"/>
      <w:lang w:eastAsia="ko-KR"/>
    </w:rPr>
  </w:style>
  <w:style w:type="character" w:styleId="CommentReference">
    <w:name w:val="annotation reference"/>
    <w:basedOn w:val="DefaultParagraphFont"/>
    <w:rsid w:val="001E70A9"/>
    <w:rPr>
      <w:sz w:val="16"/>
      <w:szCs w:val="16"/>
    </w:rPr>
  </w:style>
  <w:style w:type="character" w:customStyle="1" w:styleId="st1">
    <w:name w:val="st1"/>
    <w:basedOn w:val="DefaultParagraphFont"/>
    <w:rsid w:val="001E70A9"/>
  </w:style>
  <w:style w:type="character" w:customStyle="1" w:styleId="FooterChar">
    <w:name w:val="Footer Char"/>
    <w:basedOn w:val="DefaultParagraphFont"/>
    <w:link w:val="Footer"/>
    <w:uiPriority w:val="99"/>
    <w:rsid w:val="001E70A9"/>
    <w:rPr>
      <w:rFonts w:eastAsia="Times New Roman"/>
      <w:sz w:val="24"/>
      <w:szCs w:val="24"/>
    </w:rPr>
  </w:style>
  <w:style w:type="paragraph" w:customStyle="1" w:styleId="bulletlist">
    <w:name w:val="bullet list"/>
    <w:basedOn w:val="BodyText"/>
    <w:rsid w:val="00DE4AAB"/>
    <w:pPr>
      <w:numPr>
        <w:numId w:val="5"/>
      </w:numPr>
      <w:spacing w:after="120" w:line="228" w:lineRule="auto"/>
      <w:jc w:val="both"/>
    </w:pPr>
    <w:rPr>
      <w:rFonts w:eastAsia="SimSun" w:cs="Times New Roman"/>
      <w:spacing w:val="-1"/>
      <w:sz w:val="20"/>
      <w:szCs w:val="20"/>
      <w:lang w:bidi="ar-SA"/>
    </w:rPr>
  </w:style>
  <w:style w:type="paragraph" w:customStyle="1" w:styleId="figurecaption">
    <w:name w:val="figure caption"/>
    <w:rsid w:val="00DE4AAB"/>
    <w:pPr>
      <w:numPr>
        <w:numId w:val="6"/>
      </w:numPr>
      <w:spacing w:before="80" w:after="200"/>
      <w:jc w:val="center"/>
    </w:pPr>
    <w:rPr>
      <w:noProof/>
      <w:sz w:val="16"/>
      <w:szCs w:val="16"/>
      <w:lang w:bidi="ar-SA"/>
    </w:rPr>
  </w:style>
  <w:style w:type="paragraph" w:customStyle="1" w:styleId="references">
    <w:name w:val="references"/>
    <w:rsid w:val="00DE4AAB"/>
    <w:pPr>
      <w:numPr>
        <w:numId w:val="7"/>
      </w:numPr>
      <w:spacing w:after="50" w:line="180" w:lineRule="exact"/>
      <w:jc w:val="both"/>
    </w:pPr>
    <w:rPr>
      <w:rFonts w:eastAsia="MS Mincho"/>
      <w:noProof/>
      <w:sz w:val="16"/>
      <w:szCs w:val="16"/>
      <w:lang w:bidi="ar-SA"/>
    </w:rPr>
  </w:style>
  <w:style w:type="character" w:customStyle="1" w:styleId="apple-converted-space">
    <w:name w:val="apple-converted-space"/>
    <w:basedOn w:val="DefaultParagraphFont"/>
    <w:rsid w:val="008F78A5"/>
  </w:style>
  <w:style w:type="character" w:customStyle="1" w:styleId="BalloonTextChar">
    <w:name w:val="Balloon Text Char"/>
    <w:basedOn w:val="DefaultParagraphFont"/>
    <w:link w:val="BalloonText"/>
    <w:rsid w:val="008F78A5"/>
    <w:rPr>
      <w:rFonts w:ascii="Tahoma" w:eastAsia="Times New Roman" w:hAnsi="Tahoma" w:cs="Tahoma"/>
      <w:sz w:val="16"/>
      <w:szCs w:val="16"/>
      <w:lang w:bidi="ar-SA"/>
    </w:rPr>
  </w:style>
  <w:style w:type="paragraph" w:customStyle="1" w:styleId="PARAGRAPH0">
    <w:name w:val="PARAGRAPH"/>
    <w:basedOn w:val="Normal"/>
    <w:rsid w:val="002C0B7A"/>
    <w:pPr>
      <w:widowControl w:val="0"/>
      <w:bidi w:val="0"/>
      <w:spacing w:line="230" w:lineRule="exact"/>
      <w:ind w:firstLine="240"/>
      <w:jc w:val="both"/>
    </w:pPr>
    <w:rPr>
      <w:rFonts w:ascii="Palatino" w:hAnsi="Palatino"/>
      <w:kern w:val="16"/>
      <w:sz w:val="19"/>
      <w:szCs w:val="20"/>
      <w:lang w:bidi="ar-SA"/>
    </w:rPr>
  </w:style>
  <w:style w:type="paragraph" w:customStyle="1" w:styleId="PARAGRAPHnoindent">
    <w:name w:val="PARAGRAPH (no indent)"/>
    <w:basedOn w:val="PARAGRAPH0"/>
    <w:next w:val="PARAGRAPH0"/>
    <w:rsid w:val="002C0B7A"/>
    <w:pPr>
      <w:ind w:firstLine="0"/>
    </w:pPr>
  </w:style>
  <w:style w:type="paragraph" w:customStyle="1" w:styleId="LISTTYPE1Bullet">
    <w:name w:val="LIST TYPE 1 (Bullet)"/>
    <w:basedOn w:val="PARAGRAPH0"/>
    <w:rsid w:val="002C0B7A"/>
    <w:pPr>
      <w:numPr>
        <w:numId w:val="8"/>
      </w:numPr>
      <w:tabs>
        <w:tab w:val="clear" w:pos="576"/>
      </w:tabs>
      <w:ind w:left="480" w:hanging="240"/>
    </w:pPr>
  </w:style>
  <w:style w:type="paragraph" w:customStyle="1" w:styleId="PageNumber1">
    <w:name w:val="Page Number1"/>
    <w:basedOn w:val="Normal"/>
    <w:rsid w:val="00FF663D"/>
    <w:pPr>
      <w:bidi w:val="0"/>
      <w:jc w:val="center"/>
    </w:pPr>
    <w:rPr>
      <w:rFonts w:ascii="Times" w:hAnsi="Times"/>
      <w:szCs w:val="20"/>
      <w:lang w:bidi="ar-SA"/>
    </w:rPr>
  </w:style>
  <w:style w:type="paragraph" w:customStyle="1" w:styleId="Heading30">
    <w:name w:val="Heading3"/>
    <w:basedOn w:val="Normal"/>
    <w:qFormat/>
    <w:rsid w:val="0096689B"/>
    <w:pPr>
      <w:keepNext/>
      <w:widowControl w:val="0"/>
      <w:tabs>
        <w:tab w:val="center" w:pos="4800"/>
        <w:tab w:val="right" w:pos="9500"/>
      </w:tabs>
      <w:autoSpaceDE w:val="0"/>
      <w:autoSpaceDN w:val="0"/>
      <w:bidi w:val="0"/>
      <w:adjustRightInd w:val="0"/>
      <w:spacing w:before="240" w:after="120"/>
      <w:jc w:val="both"/>
    </w:pPr>
    <w:rPr>
      <w:rFonts w:eastAsiaTheme="minorEastAsia"/>
      <w:b/>
      <w:noProof/>
      <w:lang w:bidi="ar-SA"/>
    </w:rPr>
  </w:style>
  <w:style w:type="paragraph" w:customStyle="1" w:styleId="Heading21">
    <w:name w:val="Heading2"/>
    <w:basedOn w:val="Normal"/>
    <w:qFormat/>
    <w:rsid w:val="0096689B"/>
    <w:pPr>
      <w:keepNext/>
      <w:widowControl w:val="0"/>
      <w:autoSpaceDE w:val="0"/>
      <w:autoSpaceDN w:val="0"/>
      <w:bidi w:val="0"/>
      <w:adjustRightInd w:val="0"/>
      <w:spacing w:before="240" w:after="120"/>
    </w:pPr>
    <w:rPr>
      <w:rFonts w:eastAsiaTheme="minorEastAsia"/>
      <w:b/>
      <w:noProof/>
      <w:lang w:bidi="ar-SA"/>
    </w:rPr>
  </w:style>
  <w:style w:type="paragraph" w:customStyle="1" w:styleId="TextInner">
    <w:name w:val="TextInner"/>
    <w:basedOn w:val="Text"/>
    <w:qFormat/>
    <w:rsid w:val="0096689B"/>
    <w:pPr>
      <w:tabs>
        <w:tab w:val="center" w:pos="4800"/>
        <w:tab w:val="right" w:pos="9500"/>
      </w:tabs>
      <w:adjustRightInd w:val="0"/>
      <w:spacing w:line="240" w:lineRule="auto"/>
      <w:ind w:firstLine="288"/>
    </w:pPr>
    <w:rPr>
      <w:rFonts w:eastAsiaTheme="minorEastAsia"/>
      <w:noProof/>
      <w:szCs w:val="24"/>
    </w:rPr>
  </w:style>
  <w:style w:type="character" w:customStyle="1" w:styleId="Heading2Char">
    <w:name w:val="Heading 2 Char"/>
    <w:basedOn w:val="DefaultParagraphFont"/>
    <w:link w:val="Heading20"/>
    <w:uiPriority w:val="99"/>
    <w:rsid w:val="0096689B"/>
    <w:rPr>
      <w:rFonts w:ascii="Arial" w:eastAsia="Times New Roman" w:hAnsi="Arial" w:cs="Arial"/>
      <w:b/>
      <w:bCs/>
      <w:i/>
      <w:iCs/>
      <w:sz w:val="28"/>
      <w:szCs w:val="28"/>
    </w:rPr>
  </w:style>
  <w:style w:type="paragraph" w:customStyle="1" w:styleId="Heading11">
    <w:name w:val="Heading1"/>
    <w:basedOn w:val="Normal"/>
    <w:qFormat/>
    <w:rsid w:val="0096689B"/>
    <w:pPr>
      <w:keepNext/>
      <w:widowControl w:val="0"/>
      <w:tabs>
        <w:tab w:val="center" w:pos="4800"/>
        <w:tab w:val="right" w:pos="9500"/>
      </w:tabs>
      <w:autoSpaceDE w:val="0"/>
      <w:autoSpaceDN w:val="0"/>
      <w:bidi w:val="0"/>
      <w:adjustRightInd w:val="0"/>
      <w:spacing w:before="360" w:after="240"/>
      <w:jc w:val="left"/>
    </w:pPr>
    <w:rPr>
      <w:rFonts w:eastAsiaTheme="minorEastAsia"/>
      <w:b/>
      <w:bCs/>
      <w:noProof/>
      <w:sz w:val="28"/>
      <w:szCs w:val="32"/>
      <w:lang w:bidi="ar-SA"/>
    </w:rPr>
  </w:style>
  <w:style w:type="paragraph" w:customStyle="1" w:styleId="FigureCaption1">
    <w:name w:val="FigureCaption"/>
    <w:basedOn w:val="Normal"/>
    <w:qFormat/>
    <w:rsid w:val="0096689B"/>
    <w:pPr>
      <w:widowControl w:val="0"/>
      <w:tabs>
        <w:tab w:val="center" w:pos="4800"/>
        <w:tab w:val="right" w:pos="9500"/>
      </w:tabs>
      <w:autoSpaceDE w:val="0"/>
      <w:autoSpaceDN w:val="0"/>
      <w:bidi w:val="0"/>
      <w:adjustRightInd w:val="0"/>
      <w:spacing w:before="120" w:after="240"/>
    </w:pPr>
    <w:rPr>
      <w:rFonts w:eastAsiaTheme="minorEastAsia"/>
      <w:bCs/>
      <w:noProof/>
      <w:sz w:val="20"/>
      <w:szCs w:val="22"/>
      <w:lang w:bidi="ar-SA"/>
    </w:rPr>
  </w:style>
  <w:style w:type="paragraph" w:customStyle="1" w:styleId="TextHighlighted">
    <w:name w:val="TextHighlighted"/>
    <w:basedOn w:val="Text"/>
    <w:qFormat/>
    <w:rsid w:val="0096689B"/>
    <w:pPr>
      <w:adjustRightInd w:val="0"/>
      <w:spacing w:before="120" w:after="120" w:line="240" w:lineRule="auto"/>
      <w:ind w:firstLine="0"/>
      <w:jc w:val="lowKashida"/>
    </w:pPr>
    <w:rPr>
      <w:rFonts w:eastAsiaTheme="minorEastAsia"/>
      <w:bCs/>
      <w:noProof/>
      <w:szCs w:val="24"/>
    </w:rPr>
  </w:style>
  <w:style w:type="character" w:customStyle="1" w:styleId="il">
    <w:name w:val="il"/>
    <w:basedOn w:val="DefaultParagraphFont"/>
    <w:rsid w:val="0096689B"/>
  </w:style>
  <w:style w:type="paragraph" w:customStyle="1" w:styleId="author0">
    <w:name w:val="author"/>
    <w:basedOn w:val="Normal"/>
    <w:next w:val="Normal"/>
    <w:rsid w:val="00010AF0"/>
    <w:pPr>
      <w:overflowPunct w:val="0"/>
      <w:autoSpaceDE w:val="0"/>
      <w:autoSpaceDN w:val="0"/>
      <w:bidi w:val="0"/>
      <w:adjustRightInd w:val="0"/>
      <w:spacing w:after="200" w:line="240" w:lineRule="atLeast"/>
      <w:jc w:val="center"/>
    </w:pPr>
    <w:rPr>
      <w:sz w:val="20"/>
      <w:szCs w:val="20"/>
      <w:lang w:eastAsia="de-DE" w:bidi="ar-SA"/>
    </w:rPr>
  </w:style>
  <w:style w:type="paragraph" w:customStyle="1" w:styleId="address">
    <w:name w:val="address"/>
    <w:basedOn w:val="Normal"/>
    <w:rsid w:val="008D181B"/>
    <w:pPr>
      <w:overflowPunct w:val="0"/>
      <w:autoSpaceDE w:val="0"/>
      <w:autoSpaceDN w:val="0"/>
      <w:bidi w:val="0"/>
      <w:adjustRightInd w:val="0"/>
      <w:spacing w:after="200" w:line="220" w:lineRule="atLeast"/>
      <w:contextualSpacing/>
      <w:jc w:val="center"/>
    </w:pPr>
    <w:rPr>
      <w:sz w:val="18"/>
      <w:szCs w:val="20"/>
      <w:lang w:eastAsia="de-DE" w:bidi="ar-SA"/>
    </w:rPr>
  </w:style>
  <w:style w:type="paragraph" w:customStyle="1" w:styleId="bulletitem">
    <w:name w:val="bulletitem"/>
    <w:basedOn w:val="Normal"/>
    <w:rsid w:val="00AB52CF"/>
    <w:pPr>
      <w:numPr>
        <w:numId w:val="9"/>
      </w:numPr>
      <w:overflowPunct w:val="0"/>
      <w:autoSpaceDE w:val="0"/>
      <w:autoSpaceDN w:val="0"/>
      <w:bidi w:val="0"/>
      <w:adjustRightInd w:val="0"/>
      <w:spacing w:before="160" w:after="160" w:line="240" w:lineRule="atLeast"/>
      <w:contextualSpacing/>
      <w:jc w:val="both"/>
    </w:pPr>
    <w:rPr>
      <w:sz w:val="20"/>
      <w:szCs w:val="20"/>
      <w:lang w:eastAsia="de-DE" w:bidi="ar-SA"/>
    </w:rPr>
  </w:style>
  <w:style w:type="paragraph" w:customStyle="1" w:styleId="figurecaption2">
    <w:name w:val="figurecaption"/>
    <w:basedOn w:val="Normal"/>
    <w:next w:val="Normal"/>
    <w:rsid w:val="00AB52CF"/>
    <w:pPr>
      <w:keepLines/>
      <w:overflowPunct w:val="0"/>
      <w:autoSpaceDE w:val="0"/>
      <w:autoSpaceDN w:val="0"/>
      <w:bidi w:val="0"/>
      <w:adjustRightInd w:val="0"/>
      <w:spacing w:before="120" w:after="240" w:line="220" w:lineRule="atLeast"/>
      <w:jc w:val="center"/>
    </w:pPr>
    <w:rPr>
      <w:sz w:val="18"/>
      <w:szCs w:val="20"/>
      <w:lang w:eastAsia="de-DE" w:bidi="ar-SA"/>
    </w:rPr>
  </w:style>
  <w:style w:type="paragraph" w:customStyle="1" w:styleId="heading1">
    <w:name w:val="heading1"/>
    <w:basedOn w:val="Heading10"/>
    <w:next w:val="Normal"/>
    <w:rsid w:val="00AB52CF"/>
    <w:pPr>
      <w:keepLines/>
      <w:numPr>
        <w:numId w:val="10"/>
      </w:numPr>
      <w:tabs>
        <w:tab w:val="clear" w:pos="567"/>
        <w:tab w:val="num" w:pos="227"/>
        <w:tab w:val="num" w:pos="360"/>
      </w:tabs>
      <w:suppressAutoHyphens/>
      <w:overflowPunct w:val="0"/>
      <w:autoSpaceDE w:val="0"/>
      <w:autoSpaceDN w:val="0"/>
      <w:adjustRightInd w:val="0"/>
      <w:spacing w:before="360" w:after="240" w:line="300" w:lineRule="atLeast"/>
      <w:ind w:left="0" w:firstLine="227"/>
      <w:jc w:val="left"/>
    </w:pPr>
    <w:rPr>
      <w:rFonts w:cs="Times New Roman"/>
      <w:lang w:eastAsia="de-DE" w:bidi="ar-SA"/>
    </w:rPr>
  </w:style>
  <w:style w:type="paragraph" w:customStyle="1" w:styleId="heading2">
    <w:name w:val="heading2"/>
    <w:basedOn w:val="Heading20"/>
    <w:next w:val="Normal"/>
    <w:rsid w:val="00AB52CF"/>
    <w:pPr>
      <w:keepLines/>
      <w:numPr>
        <w:ilvl w:val="1"/>
        <w:numId w:val="10"/>
      </w:numPr>
      <w:suppressAutoHyphens/>
      <w:overflowPunct w:val="0"/>
      <w:autoSpaceDE w:val="0"/>
      <w:autoSpaceDN w:val="0"/>
      <w:bidi w:val="0"/>
      <w:adjustRightInd w:val="0"/>
      <w:spacing w:before="360" w:after="160" w:line="240" w:lineRule="atLeast"/>
      <w:jc w:val="both"/>
    </w:pPr>
    <w:rPr>
      <w:rFonts w:ascii="Times New Roman" w:hAnsi="Times New Roman" w:cs="Times New Roman"/>
      <w:i w:val="0"/>
      <w:sz w:val="20"/>
      <w:szCs w:val="20"/>
      <w:lang w:eastAsia="de-DE" w:bidi="ar-SA"/>
    </w:rPr>
  </w:style>
  <w:style w:type="numbering" w:customStyle="1" w:styleId="headings">
    <w:name w:val="headings"/>
    <w:basedOn w:val="NoList"/>
    <w:rsid w:val="00AB52CF"/>
    <w:pPr>
      <w:numPr>
        <w:numId w:val="10"/>
      </w:numPr>
    </w:pPr>
  </w:style>
  <w:style w:type="paragraph" w:customStyle="1" w:styleId="image">
    <w:name w:val="image"/>
    <w:basedOn w:val="Normal"/>
    <w:next w:val="Normal"/>
    <w:rsid w:val="00AB52CF"/>
    <w:pPr>
      <w:overflowPunct w:val="0"/>
      <w:autoSpaceDE w:val="0"/>
      <w:autoSpaceDN w:val="0"/>
      <w:bidi w:val="0"/>
      <w:adjustRightInd w:val="0"/>
      <w:spacing w:before="240" w:after="120" w:line="240" w:lineRule="atLeast"/>
      <w:jc w:val="center"/>
    </w:pPr>
    <w:rPr>
      <w:sz w:val="20"/>
      <w:szCs w:val="20"/>
      <w:lang w:eastAsia="de-DE" w:bidi="ar-SA"/>
    </w:rPr>
  </w:style>
  <w:style w:type="numbering" w:customStyle="1" w:styleId="itemization1">
    <w:name w:val="itemization1"/>
    <w:basedOn w:val="NoList"/>
    <w:rsid w:val="00AB52CF"/>
    <w:pPr>
      <w:numPr>
        <w:numId w:val="9"/>
      </w:numPr>
    </w:pPr>
  </w:style>
  <w:style w:type="paragraph" w:customStyle="1" w:styleId="p1a">
    <w:name w:val="p1a"/>
    <w:basedOn w:val="Normal"/>
    <w:rsid w:val="00AB52CF"/>
    <w:pPr>
      <w:overflowPunct w:val="0"/>
      <w:autoSpaceDE w:val="0"/>
      <w:autoSpaceDN w:val="0"/>
      <w:bidi w:val="0"/>
      <w:adjustRightInd w:val="0"/>
      <w:spacing w:line="240" w:lineRule="atLeast"/>
      <w:jc w:val="both"/>
    </w:pPr>
    <w:rPr>
      <w:sz w:val="20"/>
      <w:szCs w:val="20"/>
      <w:lang w:eastAsia="de-DE" w:bidi="ar-SA"/>
    </w:rPr>
  </w:style>
  <w:style w:type="paragraph" w:customStyle="1" w:styleId="programcode">
    <w:name w:val="programcode"/>
    <w:basedOn w:val="Normal"/>
    <w:rsid w:val="00AB52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bidi w:val="0"/>
      <w:adjustRightInd w:val="0"/>
      <w:spacing w:before="160" w:after="160" w:line="240" w:lineRule="atLeast"/>
      <w:contextualSpacing/>
      <w:jc w:val="left"/>
    </w:pPr>
    <w:rPr>
      <w:rFonts w:ascii="Courier" w:hAnsi="Courier"/>
      <w:sz w:val="20"/>
      <w:szCs w:val="20"/>
      <w:lang w:eastAsia="de-DE" w:bidi="ar-SA"/>
    </w:rPr>
  </w:style>
  <w:style w:type="paragraph" w:customStyle="1" w:styleId="referenceitem">
    <w:name w:val="referenceitem"/>
    <w:basedOn w:val="Normal"/>
    <w:link w:val="referenceitemChar"/>
    <w:rsid w:val="00AB52CF"/>
    <w:pPr>
      <w:numPr>
        <w:numId w:val="11"/>
      </w:numPr>
      <w:overflowPunct w:val="0"/>
      <w:autoSpaceDE w:val="0"/>
      <w:autoSpaceDN w:val="0"/>
      <w:bidi w:val="0"/>
      <w:adjustRightInd w:val="0"/>
      <w:spacing w:line="220" w:lineRule="atLeast"/>
      <w:jc w:val="both"/>
    </w:pPr>
    <w:rPr>
      <w:sz w:val="18"/>
      <w:szCs w:val="20"/>
      <w:lang w:eastAsia="de-DE" w:bidi="ar-SA"/>
    </w:rPr>
  </w:style>
  <w:style w:type="numbering" w:customStyle="1" w:styleId="referencelist">
    <w:name w:val="referencelist"/>
    <w:basedOn w:val="NoList"/>
    <w:rsid w:val="00AB52CF"/>
    <w:pPr>
      <w:numPr>
        <w:numId w:val="11"/>
      </w:numPr>
    </w:pPr>
  </w:style>
  <w:style w:type="character" w:customStyle="1" w:styleId="referenceitemChar">
    <w:name w:val="referenceitem Char"/>
    <w:basedOn w:val="DefaultParagraphFont"/>
    <w:link w:val="referenceitem"/>
    <w:rsid w:val="00AB52CF"/>
    <w:rPr>
      <w:rFonts w:eastAsia="Times New Roman"/>
      <w:sz w:val="18"/>
      <w:lang w:eastAsia="de-DE" w:bidi="ar-SA"/>
    </w:rPr>
  </w:style>
  <w:style w:type="paragraph" w:customStyle="1" w:styleId="Pa0">
    <w:name w:val="Pa0"/>
    <w:basedOn w:val="Normal"/>
    <w:next w:val="Normal"/>
    <w:rsid w:val="007D0EEC"/>
    <w:pPr>
      <w:widowControl w:val="0"/>
      <w:bidi w:val="0"/>
      <w:adjustRightInd w:val="0"/>
      <w:spacing w:line="241" w:lineRule="atLeast"/>
      <w:jc w:val="left"/>
    </w:pPr>
    <w:rPr>
      <w:rFonts w:ascii="Baskerville" w:hAnsi="Baskerville"/>
      <w:lang w:bidi="ar-SA"/>
    </w:rPr>
  </w:style>
  <w:style w:type="character" w:customStyle="1" w:styleId="A5">
    <w:name w:val="A5"/>
    <w:rsid w:val="007D0EEC"/>
    <w:rPr>
      <w:color w:val="00529F"/>
      <w:sz w:val="20"/>
      <w:szCs w:val="20"/>
    </w:rPr>
  </w:style>
  <w:style w:type="character" w:styleId="PlaceholderText">
    <w:name w:val="Placeholder Text"/>
    <w:basedOn w:val="DefaultParagraphFont"/>
    <w:uiPriority w:val="99"/>
    <w:semiHidden/>
    <w:rsid w:val="007D0EEC"/>
    <w:rPr>
      <w:color w:val="808080"/>
    </w:rPr>
  </w:style>
  <w:style w:type="paragraph" w:customStyle="1" w:styleId="ParagraphStyle1">
    <w:name w:val="Paragraph Style 1"/>
    <w:basedOn w:val="Normal"/>
    <w:uiPriority w:val="99"/>
    <w:rsid w:val="007D0EEC"/>
    <w:pPr>
      <w:widowControl w:val="0"/>
      <w:tabs>
        <w:tab w:val="left" w:pos="480"/>
      </w:tabs>
      <w:bidi w:val="0"/>
      <w:adjustRightInd w:val="0"/>
      <w:spacing w:before="100" w:line="280" w:lineRule="atLeast"/>
      <w:jc w:val="left"/>
      <w:textAlignment w:val="center"/>
    </w:pPr>
    <w:rPr>
      <w:rFonts w:ascii="Formata-Regular" w:eastAsiaTheme="minorEastAsia" w:hAnsi="Formata-Regular" w:cs="Formata-Regular"/>
      <w:color w:val="000000"/>
      <w:sz w:val="22"/>
      <w:szCs w:val="22"/>
      <w:lang w:eastAsia="ja-JP" w:bidi="ar-SA"/>
    </w:rPr>
  </w:style>
  <w:style w:type="character" w:customStyle="1" w:styleId="BodyText1">
    <w:name w:val="Body Text1"/>
    <w:basedOn w:val="DefaultParagraphFont"/>
    <w:uiPriority w:val="99"/>
    <w:rsid w:val="007D0EEC"/>
    <w:rPr>
      <w:rFonts w:ascii="Verdana" w:hAnsi="Verdana" w:cs="Verdana"/>
      <w:color w:val="000000"/>
      <w:sz w:val="22"/>
      <w:szCs w:val="22"/>
    </w:rPr>
  </w:style>
  <w:style w:type="character" w:customStyle="1" w:styleId="bodytype">
    <w:name w:val="body type"/>
    <w:basedOn w:val="DefaultParagraphFont"/>
    <w:uiPriority w:val="99"/>
    <w:rsid w:val="007D0EEC"/>
    <w:rPr>
      <w:rFonts w:ascii="Formata-Regular" w:hAnsi="Formata-Regular" w:cs="Formata-Regular"/>
      <w:color w:val="000000"/>
      <w:sz w:val="22"/>
      <w:szCs w:val="22"/>
    </w:rPr>
  </w:style>
  <w:style w:type="paragraph" w:customStyle="1" w:styleId="Style1">
    <w:name w:val="Style1"/>
    <w:basedOn w:val="ReferenceHead"/>
    <w:link w:val="Style1Char"/>
    <w:qFormat/>
    <w:rsid w:val="007D0EEC"/>
    <w:pPr>
      <w:autoSpaceDE/>
      <w:autoSpaceDN/>
    </w:pPr>
  </w:style>
  <w:style w:type="character" w:customStyle="1" w:styleId="ReferenceHeadChar">
    <w:name w:val="Reference Head Char"/>
    <w:basedOn w:val="Heading1Char"/>
    <w:link w:val="ReferenceHead"/>
    <w:rsid w:val="007D0EEC"/>
    <w:rPr>
      <w:rFonts w:eastAsia="Times New Roman"/>
      <w:smallCaps/>
      <w:kern w:val="28"/>
      <w:lang w:val="en-US" w:eastAsia="en-US" w:bidi="ar-SA"/>
    </w:rPr>
  </w:style>
  <w:style w:type="character" w:customStyle="1" w:styleId="Style1Char">
    <w:name w:val="Style1 Char"/>
    <w:basedOn w:val="ReferenceHeadChar"/>
    <w:link w:val="Style1"/>
    <w:rsid w:val="007D0EEC"/>
    <w:rPr>
      <w:rFonts w:eastAsia="Times New Roman"/>
      <w:smallCaps/>
      <w:kern w:val="28"/>
      <w:lang w:val="en-US" w:eastAsia="en-US" w:bidi="ar-SA"/>
    </w:rPr>
  </w:style>
  <w:style w:type="paragraph" w:styleId="Revision">
    <w:name w:val="Revision"/>
    <w:hidden/>
    <w:uiPriority w:val="99"/>
    <w:semiHidden/>
    <w:rsid w:val="007D0EEC"/>
    <w:rPr>
      <w:rFonts w:eastAsia="Times New Roman"/>
      <w:lang w:bidi="ar-SA"/>
    </w:rPr>
  </w:style>
  <w:style w:type="character" w:customStyle="1" w:styleId="BodyText20">
    <w:name w:val="Body Text2"/>
    <w:basedOn w:val="DefaultParagraphFont"/>
    <w:uiPriority w:val="99"/>
    <w:rsid w:val="007D0EEC"/>
    <w:rPr>
      <w:rFonts w:ascii="Verdana" w:hAnsi="Verdana" w:cs="Verdana"/>
      <w:color w:val="000000"/>
      <w:sz w:val="22"/>
      <w:szCs w:val="22"/>
    </w:rPr>
  </w:style>
  <w:style w:type="paragraph" w:customStyle="1" w:styleId="TextL-MAG">
    <w:name w:val="Text L-MAG"/>
    <w:basedOn w:val="Normal"/>
    <w:link w:val="TextL-MAGChar"/>
    <w:qFormat/>
    <w:rsid w:val="007D0EEC"/>
    <w:pPr>
      <w:widowControl w:val="0"/>
      <w:tabs>
        <w:tab w:val="left" w:pos="360"/>
      </w:tabs>
      <w:bidi w:val="0"/>
      <w:spacing w:line="276" w:lineRule="auto"/>
      <w:ind w:firstLine="360"/>
      <w:jc w:val="both"/>
    </w:pPr>
    <w:rPr>
      <w:rFonts w:ascii="Arial" w:eastAsia="MS Mincho" w:hAnsi="Arial"/>
      <w:sz w:val="18"/>
      <w:szCs w:val="22"/>
      <w:lang w:eastAsia="ja-JP" w:bidi="ar-SA"/>
    </w:rPr>
  </w:style>
  <w:style w:type="character" w:customStyle="1" w:styleId="TextL-MAGChar">
    <w:name w:val="Text L-MAG Char"/>
    <w:basedOn w:val="DefaultParagraphFont"/>
    <w:link w:val="TextL-MAG"/>
    <w:rsid w:val="007D0EEC"/>
    <w:rPr>
      <w:rFonts w:ascii="Arial" w:eastAsia="MS Mincho" w:hAnsi="Arial"/>
      <w:sz w:val="18"/>
      <w:szCs w:val="22"/>
      <w:lang w:eastAsia="ja-JP" w:bidi="ar-SA"/>
    </w:rPr>
  </w:style>
  <w:style w:type="character" w:customStyle="1" w:styleId="FootnoteTextChar">
    <w:name w:val="Footnote Text Char"/>
    <w:basedOn w:val="DefaultParagraphFont"/>
    <w:link w:val="FootnoteText"/>
    <w:semiHidden/>
    <w:rsid w:val="007D0EEC"/>
    <w:rPr>
      <w:rFonts w:eastAsia="Times New Roman" w:cs="Traditional Arabic"/>
    </w:rPr>
  </w:style>
  <w:style w:type="character" w:customStyle="1" w:styleId="BodyTextIndentChar">
    <w:name w:val="Body Text Indent Char"/>
    <w:basedOn w:val="DefaultParagraphFont"/>
    <w:link w:val="BodyTextIndent"/>
    <w:rsid w:val="007D0EEC"/>
    <w:rPr>
      <w:rFonts w:eastAsia="Times New Roman" w:cs="Miriam"/>
      <w:sz w:val="22"/>
    </w:rPr>
  </w:style>
  <w:style w:type="paragraph" w:customStyle="1" w:styleId="tablehead">
    <w:name w:val="table head"/>
    <w:rsid w:val="007D0EEC"/>
    <w:pPr>
      <w:numPr>
        <w:numId w:val="12"/>
      </w:numPr>
      <w:spacing w:before="240" w:after="120" w:line="216" w:lineRule="auto"/>
      <w:jc w:val="center"/>
    </w:pPr>
    <w:rPr>
      <w:smallCaps/>
      <w:noProof/>
      <w:sz w:val="16"/>
      <w:szCs w:val="16"/>
      <w:lang w:bidi="ar-SA"/>
    </w:rPr>
  </w:style>
  <w:style w:type="character" w:customStyle="1" w:styleId="CommentTextChar">
    <w:name w:val="Comment Text Char"/>
    <w:basedOn w:val="DefaultParagraphFont"/>
    <w:link w:val="CommentText"/>
    <w:semiHidden/>
    <w:rsid w:val="007D0EEC"/>
    <w:rPr>
      <w:rFonts w:eastAsia="Times New Roman"/>
      <w:lang w:bidi="ar-SA"/>
    </w:rPr>
  </w:style>
  <w:style w:type="character" w:customStyle="1" w:styleId="CommentSubjectChar">
    <w:name w:val="Comment Subject Char"/>
    <w:basedOn w:val="CommentTextChar"/>
    <w:link w:val="CommentSubject"/>
    <w:semiHidden/>
    <w:rsid w:val="007D0EEC"/>
    <w:rPr>
      <w:rFonts w:eastAsia="Times New Roman"/>
      <w:b/>
      <w:bCs/>
      <w:lang w:bidi="ar-SA"/>
    </w:rPr>
  </w:style>
  <w:style w:type="paragraph" w:customStyle="1" w:styleId="p1aLMRoman12">
    <w:name w:val="样式 p1a + (西文) LM Roman 12 (中文) 宋体"/>
    <w:basedOn w:val="Normal"/>
    <w:autoRedefine/>
    <w:rsid w:val="00EF3CF0"/>
    <w:pPr>
      <w:bidi w:val="0"/>
      <w:jc w:val="left"/>
    </w:pPr>
    <w:rPr>
      <w:rFonts w:eastAsia="SimSun"/>
      <w:sz w:val="20"/>
      <w:szCs w:val="20"/>
      <w:lang w:val="en-GB" w:eastAsia="zh-CN" w:bidi="ar-SA"/>
    </w:rPr>
  </w:style>
  <w:style w:type="character" w:customStyle="1" w:styleId="LM10pt">
    <w:name w:val="LM 10pt"/>
    <w:rsid w:val="00BD511A"/>
    <w:rPr>
      <w:rFonts w:ascii="LM Roman 12" w:eastAsia="LM Roman 12" w:hAnsi="LM Roman 12"/>
      <w:sz w:val="20"/>
    </w:rPr>
  </w:style>
  <w:style w:type="character" w:customStyle="1" w:styleId="LM10ptitalic">
    <w:name w:val="LM 10pt italic"/>
    <w:rsid w:val="00BD511A"/>
    <w:rPr>
      <w:rFonts w:ascii="LM Roman 12" w:eastAsia="LM Roman 12" w:hAnsi="LM Roman 12"/>
      <w:i/>
      <w:iCs/>
      <w:sz w:val="20"/>
    </w:rPr>
  </w:style>
  <w:style w:type="table" w:customStyle="1" w:styleId="GridTable6Colorful1">
    <w:name w:val="Grid Table 6 Colorful1"/>
    <w:basedOn w:val="TableNormal"/>
    <w:uiPriority w:val="51"/>
    <w:rsid w:val="008C2E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open">
    <w:name w:val="mopen"/>
    <w:basedOn w:val="DefaultParagraphFont"/>
    <w:rsid w:val="00B77DCD"/>
  </w:style>
  <w:style w:type="character" w:customStyle="1" w:styleId="mord">
    <w:name w:val="mord"/>
    <w:basedOn w:val="DefaultParagraphFont"/>
    <w:rsid w:val="00B77DCD"/>
  </w:style>
  <w:style w:type="character" w:customStyle="1" w:styleId="mpunct">
    <w:name w:val="mpunct"/>
    <w:basedOn w:val="DefaultParagraphFont"/>
    <w:rsid w:val="00B77DCD"/>
  </w:style>
  <w:style w:type="character" w:customStyle="1" w:styleId="mclose">
    <w:name w:val="mclose"/>
    <w:basedOn w:val="DefaultParagraphFont"/>
    <w:rsid w:val="00B77DCD"/>
  </w:style>
  <w:style w:type="character" w:customStyle="1" w:styleId="vlist-s">
    <w:name w:val="vlist-s"/>
    <w:basedOn w:val="DefaultParagraphFont"/>
    <w:rsid w:val="00B77DCD"/>
  </w:style>
  <w:style w:type="character" w:customStyle="1" w:styleId="mrel">
    <w:name w:val="mrel"/>
    <w:basedOn w:val="DefaultParagraphFont"/>
    <w:rsid w:val="00B77DCD"/>
  </w:style>
  <w:style w:type="character" w:customStyle="1" w:styleId="mbin">
    <w:name w:val="mbin"/>
    <w:basedOn w:val="DefaultParagraphFont"/>
    <w:rsid w:val="00B77DCD"/>
  </w:style>
  <w:style w:type="character" w:customStyle="1" w:styleId="delimsizing">
    <w:name w:val="delimsizing"/>
    <w:basedOn w:val="DefaultParagraphFont"/>
    <w:rsid w:val="00B77DCD"/>
  </w:style>
  <w:style w:type="paragraph" w:customStyle="1" w:styleId="FigureText">
    <w:name w:val="Figure Text"/>
    <w:basedOn w:val="Normal"/>
    <w:rsid w:val="00282093"/>
    <w:pPr>
      <w:jc w:val="center"/>
    </w:pPr>
    <w:rPr>
      <w:rFonts w:eastAsia="MS Mincho" w:cs="B Mitra"/>
      <w:sz w:val="16"/>
      <w:szCs w:val="18"/>
    </w:rPr>
  </w:style>
  <w:style w:type="character" w:customStyle="1" w:styleId="lziwwe">
    <w:name w:val="lziwwe"/>
    <w:basedOn w:val="DefaultParagraphFont"/>
    <w:rsid w:val="001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39831">
      <w:bodyDiv w:val="1"/>
      <w:marLeft w:val="0"/>
      <w:marRight w:val="0"/>
      <w:marTop w:val="0"/>
      <w:marBottom w:val="0"/>
      <w:divBdr>
        <w:top w:val="none" w:sz="0" w:space="0" w:color="auto"/>
        <w:left w:val="none" w:sz="0" w:space="0" w:color="auto"/>
        <w:bottom w:val="none" w:sz="0" w:space="0" w:color="auto"/>
        <w:right w:val="none" w:sz="0" w:space="0" w:color="auto"/>
      </w:divBdr>
    </w:div>
    <w:div w:id="1085491562">
      <w:bodyDiv w:val="1"/>
      <w:marLeft w:val="0"/>
      <w:marRight w:val="0"/>
      <w:marTop w:val="0"/>
      <w:marBottom w:val="0"/>
      <w:divBdr>
        <w:top w:val="none" w:sz="0" w:space="0" w:color="auto"/>
        <w:left w:val="none" w:sz="0" w:space="0" w:color="auto"/>
        <w:bottom w:val="none" w:sz="0" w:space="0" w:color="auto"/>
        <w:right w:val="none" w:sz="0" w:space="0" w:color="auto"/>
      </w:divBdr>
      <w:divsChild>
        <w:div w:id="793602871">
          <w:marLeft w:val="0"/>
          <w:marRight w:val="0"/>
          <w:marTop w:val="0"/>
          <w:marBottom w:val="0"/>
          <w:divBdr>
            <w:top w:val="none" w:sz="0" w:space="0" w:color="auto"/>
            <w:left w:val="none" w:sz="0" w:space="0" w:color="auto"/>
            <w:bottom w:val="none" w:sz="0" w:space="0" w:color="auto"/>
            <w:right w:val="none" w:sz="0" w:space="0" w:color="auto"/>
          </w:divBdr>
        </w:div>
        <w:div w:id="133013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image" Target="media/image23.png"/><Relationship Id="rId55"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7.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6.png"/><Relationship Id="rId58" Type="http://schemas.openxmlformats.org/officeDocument/2006/relationships/hyperlink" Target="mailto:Zsalimi085@gmail.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png"/><Relationship Id="rId57" Type="http://schemas.openxmlformats.org/officeDocument/2006/relationships/image" Target="media/image29.jpeg"/><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9.png"/><Relationship Id="rId52" Type="http://schemas.openxmlformats.org/officeDocument/2006/relationships/image" Target="media/image25.png"/><Relationship Id="rId60" Type="http://schemas.openxmlformats.org/officeDocument/2006/relationships/image" Target="media/image3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png"/><Relationship Id="rId48" Type="http://schemas.openxmlformats.org/officeDocument/2006/relationships/oleObject" Target="embeddings/oleObject18.bin"/><Relationship Id="rId56" Type="http://schemas.openxmlformats.org/officeDocument/2006/relationships/hyperlink" Target="https://github.com/starjob42/Starjob" TargetMode="External"/><Relationship Id="rId8" Type="http://schemas.openxmlformats.org/officeDocument/2006/relationships/image" Target="media/image1.png"/><Relationship Id="rId51" Type="http://schemas.openxmlformats.org/officeDocument/2006/relationships/image" Target="media/image24.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62CA-33AD-40E5-AB15-594EED6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7725</Words>
  <Characters>44036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phoenix</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sohrabi</dc:creator>
  <cp:lastModifiedBy>Habib Rostami</cp:lastModifiedBy>
  <cp:revision>2</cp:revision>
  <cp:lastPrinted>2025-11-09T18:25:00Z</cp:lastPrinted>
  <dcterms:created xsi:type="dcterms:W3CDTF">2025-11-23T12:55:00Z</dcterms:created>
  <dcterms:modified xsi:type="dcterms:W3CDTF">2025-11-23T12:55:00Z</dcterms:modified>
</cp:coreProperties>
</file>